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after="0" w:before="200" w:line="360" w:lineRule="auto"/>
        <w:ind w:left="-15" w:firstLine="0"/>
        <w:rPr>
          <w:rFonts w:ascii="Verdana" w:cs="Verdana" w:eastAsia="Verdana" w:hAnsi="Verdana"/>
          <w:color w:val="4d3733"/>
          <w:sz w:val="20"/>
          <w:szCs w:val="20"/>
        </w:rPr>
      </w:pPr>
      <w:bookmarkStart w:colFirst="0" w:colLast="0" w:name="_w4b93xofgo8t" w:id="0"/>
      <w:bookmarkEnd w:id="0"/>
      <w:r w:rsidDel="00000000" w:rsidR="00000000" w:rsidRPr="00000000">
        <w:rPr>
          <w:rFonts w:ascii="Verdana" w:cs="Verdana" w:eastAsia="Verdana" w:hAnsi="Verdana"/>
          <w:color w:val="4d3733"/>
          <w:sz w:val="20"/>
          <w:szCs w:val="20"/>
          <w:rtl w:val="0"/>
        </w:rPr>
        <w:t xml:space="preserve">                                                           </w:t>
      </w:r>
    </w:p>
    <w:p w:rsidR="00000000" w:rsidDel="00000000" w:rsidP="00000000" w:rsidRDefault="00000000" w:rsidRPr="00000000" w14:paraId="00000002">
      <w:pPr>
        <w:spacing w:line="240" w:lineRule="auto"/>
        <w:rPr>
          <w:rFonts w:ascii="Verdana" w:cs="Verdana" w:eastAsia="Verdana" w:hAnsi="Verdana"/>
          <w:color w:val="f3f3f3"/>
          <w:sz w:val="14"/>
          <w:szCs w:val="14"/>
        </w:rPr>
      </w:pPr>
      <w:r w:rsidDel="00000000" w:rsidR="00000000" w:rsidRPr="00000000">
        <w:rPr>
          <w:rFonts w:ascii="Verdana" w:cs="Verdana" w:eastAsia="Verdana" w:hAnsi="Verdana"/>
          <w:b w:val="1"/>
          <w:bCs w:val="1"/>
          <w:color w:val="f3f3f3"/>
          <w:sz w:val="14"/>
          <w:szCs w:val="14"/>
          <w:rtl w:val="0"/>
        </w:rPr>
        <w:t xml:space="preserve">(NIST, DOJ, DHS, CISA)</w:t>
      </w:r>
      <w:r w:rsidDel="00000000" w:rsidR="00000000" w:rsidRPr="00000000">
        <w:rPr>
          <w:rtl w:val="0"/>
        </w:rPr>
      </w:r>
    </w:p>
    <w:p w:rsidR="00000000" w:rsidDel="00000000" w:rsidP="00000000" w:rsidRDefault="00000000" w:rsidRPr="00000000" w14:paraId="00000003">
      <w:pPr>
        <w:spacing w:after="240" w:line="240" w:lineRule="auto"/>
        <w:rPr>
          <w:rFonts w:ascii="Verdana" w:cs="Verdana" w:eastAsia="Verdana" w:hAnsi="Verdana"/>
          <w:color w:val="4d3733"/>
          <w:sz w:val="20"/>
          <w:szCs w:val="20"/>
        </w:rPr>
      </w:pPr>
      <w:r w:rsidDel="00000000" w:rsidR="00000000" w:rsidRPr="00000000">
        <w:rPr>
          <w:rFonts w:ascii="Verdana" w:cs="Verdana" w:eastAsia="Verdana" w:hAnsi="Verdana"/>
          <w:color w:val="4d3733"/>
          <w:sz w:val="20"/>
          <w:szCs w:val="20"/>
          <w:rtl w:val="0"/>
        </w:rPr>
        <w:t xml:space="preserve">                                                                                        </w:t>
      </w:r>
    </w:p>
    <w:p w:rsidR="00000000" w:rsidDel="00000000" w:rsidP="00000000" w:rsidRDefault="00000000" w:rsidRPr="00000000" w14:paraId="00000004">
      <w:pPr>
        <w:spacing w:after="240" w:line="240" w:lineRule="auto"/>
        <w:rPr>
          <w:rFonts w:ascii="Verdana" w:cs="Verdana" w:eastAsia="Verdana" w:hAnsi="Verdana"/>
          <w:color w:val="4d3733"/>
          <w:sz w:val="20"/>
          <w:szCs w:val="20"/>
        </w:rPr>
      </w:pPr>
      <w:r w:rsidDel="00000000" w:rsidR="00000000" w:rsidRPr="00000000">
        <w:rPr>
          <w:rFonts w:ascii="Verdana" w:cs="Verdana" w:eastAsia="Verdana" w:hAnsi="Verdana"/>
          <w:color w:val="4d3733"/>
          <w:sz w:val="20"/>
          <w:szCs w:val="20"/>
          <w:rtl w:val="0"/>
        </w:rPr>
        <w:t xml:space="preserve">                                                                                 </w:t>
      </w:r>
      <w:r w:rsidDel="00000000" w:rsidR="00000000" w:rsidRPr="00000000">
        <w:rPr>
          <w:rFonts w:ascii="Verdana" w:cs="Verdana" w:eastAsia="Verdana" w:hAnsi="Verdana"/>
          <w:color w:val="4d3733"/>
          <w:sz w:val="20"/>
          <w:szCs w:val="20"/>
        </w:rPr>
        <w:drawing>
          <wp:inline distB="114300" distT="114300" distL="114300" distR="114300">
            <wp:extent cx="1090613" cy="1627263"/>
            <wp:effectExtent b="0" l="0" r="0" t="0"/>
            <wp:docPr id="17"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1090613" cy="1627263"/>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240" w:line="240" w:lineRule="auto"/>
        <w:rPr>
          <w:rFonts w:ascii="Verdana" w:cs="Verdana" w:eastAsia="Verdana" w:hAnsi="Verdana"/>
          <w:color w:val="de3518"/>
          <w:sz w:val="68"/>
          <w:szCs w:val="68"/>
        </w:rPr>
      </w:pPr>
      <w:r w:rsidDel="00000000" w:rsidR="00000000" w:rsidRPr="00000000">
        <w:rPr>
          <w:rFonts w:ascii="Verdana" w:cs="Verdana" w:eastAsia="Verdana" w:hAnsi="Verdana"/>
          <w:color w:val="4d3733"/>
          <w:sz w:val="20"/>
          <w:szCs w:val="20"/>
          <w:rtl w:val="0"/>
        </w:rPr>
        <w:t xml:space="preserve">                                                                             </w:t>
      </w:r>
      <w:r w:rsidDel="00000000" w:rsidR="00000000" w:rsidRPr="00000000">
        <w:rPr>
          <w:rtl w:val="0"/>
        </w:rPr>
      </w:r>
    </w:p>
    <w:p w:rsidR="00000000" w:rsidDel="00000000" w:rsidP="00000000" w:rsidRDefault="00000000" w:rsidRPr="00000000" w14:paraId="00000006">
      <w:pPr>
        <w:spacing w:after="240" w:line="240" w:lineRule="auto"/>
        <w:rPr>
          <w:rFonts w:ascii="Verdana" w:cs="Verdana" w:eastAsia="Verdana" w:hAnsi="Verdana"/>
          <w:color w:val="4d3733"/>
          <w:sz w:val="20"/>
          <w:szCs w:val="20"/>
        </w:rPr>
      </w:pPr>
      <w:r w:rsidDel="00000000" w:rsidR="00000000" w:rsidRPr="00000000">
        <w:rPr>
          <w:rtl w:val="0"/>
        </w:rPr>
      </w:r>
    </w:p>
    <w:p w:rsidR="00000000" w:rsidDel="00000000" w:rsidP="00000000" w:rsidRDefault="00000000" w:rsidRPr="00000000" w14:paraId="00000007">
      <w:pPr>
        <w:spacing w:after="240" w:line="240" w:lineRule="auto"/>
        <w:rPr>
          <w:rFonts w:ascii="Verdana" w:cs="Verdana" w:eastAsia="Verdana" w:hAnsi="Verdana"/>
          <w:color w:val="4d3733"/>
          <w:sz w:val="20"/>
          <w:szCs w:val="20"/>
        </w:rPr>
      </w:pPr>
      <w:r w:rsidDel="00000000" w:rsidR="00000000" w:rsidRPr="00000000">
        <w:rPr>
          <w:rtl w:val="0"/>
        </w:rPr>
      </w:r>
    </w:p>
    <w:p w:rsidR="00000000" w:rsidDel="00000000" w:rsidP="00000000" w:rsidRDefault="00000000" w:rsidRPr="00000000" w14:paraId="00000008">
      <w:pPr>
        <w:pStyle w:val="Heading3"/>
        <w:keepNext w:val="0"/>
        <w:keepLines w:val="0"/>
        <w:pBdr>
          <w:top w:color="e2e8f0" w:space="0" w:sz="0" w:val="none"/>
          <w:left w:color="e2e8f0" w:space="0" w:sz="0" w:val="none"/>
          <w:bottom w:color="e2e8f0" w:space="0" w:sz="0" w:val="none"/>
          <w:right w:color="e2e8f0" w:space="0" w:sz="0" w:val="none"/>
          <w:between w:color="e2e8f0" w:space="0" w:sz="0" w:val="none"/>
        </w:pBdr>
        <w:spacing w:after="160" w:before="300" w:line="288" w:lineRule="auto"/>
        <w:rPr>
          <w:rFonts w:ascii="Verdana" w:cs="Verdana" w:eastAsia="Verdana" w:hAnsi="Verdana"/>
          <w:b w:val="1"/>
          <w:bCs w:val="1"/>
          <w:color w:val="de3518"/>
          <w:sz w:val="44"/>
          <w:szCs w:val="44"/>
        </w:rPr>
      </w:pPr>
      <w:bookmarkStart w:colFirst="0" w:colLast="0" w:name="_t5atz06esklp" w:id="1"/>
      <w:bookmarkEnd w:id="1"/>
      <w:r w:rsidDel="00000000" w:rsidR="00000000" w:rsidRPr="00000000">
        <w:rPr>
          <w:rtl w:val="0"/>
        </w:rPr>
      </w:r>
    </w:p>
    <w:p w:rsidR="00000000" w:rsidDel="00000000" w:rsidP="00000000" w:rsidRDefault="00000000" w:rsidRPr="00000000" w14:paraId="00000009">
      <w:pPr>
        <w:pStyle w:val="Heading3"/>
        <w:keepNext w:val="0"/>
        <w:keepLines w:val="0"/>
        <w:pBdr>
          <w:top w:color="e2e8f0" w:space="0" w:sz="0" w:val="none"/>
          <w:left w:color="e2e8f0" w:space="0" w:sz="0" w:val="none"/>
          <w:bottom w:color="e2e8f0" w:space="0" w:sz="0" w:val="none"/>
          <w:right w:color="e2e8f0" w:space="0" w:sz="0" w:val="none"/>
          <w:between w:color="e2e8f0" w:space="0" w:sz="0" w:val="none"/>
        </w:pBdr>
        <w:spacing w:after="160" w:before="300" w:line="192.00000000000003" w:lineRule="auto"/>
        <w:rPr>
          <w:rFonts w:ascii="Verdana" w:cs="Verdana" w:eastAsia="Verdana" w:hAnsi="Verdana"/>
          <w:b w:val="1"/>
          <w:bCs w:val="1"/>
          <w:color w:val="de3518"/>
          <w:sz w:val="68"/>
          <w:szCs w:val="68"/>
        </w:rPr>
      </w:pPr>
      <w:bookmarkStart w:colFirst="0" w:colLast="0" w:name="_2ozrgdczucvm" w:id="2"/>
      <w:bookmarkEnd w:id="2"/>
      <w:r w:rsidDel="00000000" w:rsidR="00000000" w:rsidRPr="00000000">
        <w:rPr>
          <w:rtl w:val="0"/>
        </w:rPr>
      </w:r>
    </w:p>
    <w:p w:rsidR="00000000" w:rsidDel="00000000" w:rsidP="00000000" w:rsidRDefault="00000000" w:rsidRPr="00000000" w14:paraId="0000000A">
      <w:pPr>
        <w:pStyle w:val="Heading3"/>
        <w:keepNext w:val="0"/>
        <w:keepLines w:val="0"/>
        <w:pBdr>
          <w:top w:color="e2e8f0" w:space="0" w:sz="0" w:val="none"/>
          <w:left w:color="e2e8f0" w:space="0" w:sz="0" w:val="none"/>
          <w:bottom w:color="e2e8f0" w:space="0" w:sz="0" w:val="none"/>
          <w:right w:color="e2e8f0" w:space="0" w:sz="0" w:val="none"/>
          <w:between w:color="e2e8f0" w:space="0" w:sz="0" w:val="none"/>
        </w:pBdr>
        <w:spacing w:after="160" w:before="300" w:line="192.00000000000003" w:lineRule="auto"/>
        <w:rPr/>
      </w:pPr>
      <w:bookmarkStart w:colFirst="0" w:colLast="0" w:name="_7zngsxlbiol4" w:id="3"/>
      <w:bookmarkEnd w:id="3"/>
      <w:r w:rsidDel="00000000" w:rsidR="00000000" w:rsidRPr="00000000">
        <w:rPr>
          <w:rFonts w:ascii="Economica" w:cs="Economica" w:eastAsia="Economica" w:hAnsi="Economica"/>
          <w:b w:val="1"/>
          <w:bCs w:val="1"/>
          <w:color w:val="fff2cc"/>
          <w:sz w:val="60"/>
          <w:szCs w:val="60"/>
          <w:rtl w:val="0"/>
        </w:rPr>
        <w:t xml:space="preserve">Informe de Incidente de Seguridad</w:t>
      </w:r>
      <w:r w:rsidDel="00000000" w:rsidR="00000000" w:rsidRPr="00000000">
        <w:rPr>
          <w:rFonts w:ascii="Verdana" w:cs="Verdana" w:eastAsia="Verdana" w:hAnsi="Verdana"/>
          <w:color w:val="fff2cc"/>
          <w:sz w:val="46"/>
          <w:szCs w:val="46"/>
          <w:rtl w:val="0"/>
        </w:rPr>
        <w:t xml:space="preserve">  </w:t>
      </w:r>
      <w:r w:rsidDel="00000000" w:rsidR="00000000" w:rsidRPr="00000000">
        <w:rPr>
          <w:rFonts w:ascii="Verdana" w:cs="Verdana" w:eastAsia="Verdana" w:hAnsi="Verdana"/>
          <w:color w:val="ffffff"/>
          <w:sz w:val="46"/>
          <w:szCs w:val="46"/>
          <w:rtl w:val="0"/>
        </w:rPr>
        <w:t xml:space="preserve">                             </w:t>
      </w:r>
      <w:r w:rsidDel="00000000" w:rsidR="00000000" w:rsidRPr="00000000">
        <w:rPr>
          <w:rtl w:val="0"/>
        </w:rPr>
      </w:r>
    </w:p>
    <w:p w:rsidR="00000000" w:rsidDel="00000000" w:rsidP="00000000" w:rsidRDefault="00000000" w:rsidRPr="00000000" w14:paraId="0000000B">
      <w:pPr>
        <w:pStyle w:val="Subtitle"/>
        <w:keepNext w:val="0"/>
        <w:keepLines w:val="0"/>
        <w:spacing w:after="0" w:line="240" w:lineRule="auto"/>
        <w:ind w:left="-15" w:firstLine="0"/>
        <w:rPr>
          <w:rFonts w:ascii="Economica" w:cs="Economica" w:eastAsia="Economica" w:hAnsi="Economica"/>
          <w:b w:val="1"/>
          <w:bCs w:val="1"/>
          <w:color w:val="ffffff"/>
          <w:sz w:val="60"/>
          <w:szCs w:val="60"/>
        </w:rPr>
      </w:pPr>
      <w:bookmarkStart w:colFirst="0" w:colLast="0" w:name="_a407p69bdcqc" w:id="4"/>
      <w:bookmarkEnd w:id="4"/>
      <w:r w:rsidDel="00000000" w:rsidR="00000000" w:rsidRPr="00000000">
        <w:rPr>
          <w:rFonts w:ascii="Economica" w:cs="Economica" w:eastAsia="Economica" w:hAnsi="Economica"/>
          <w:color w:val="ffffff"/>
          <w:sz w:val="60"/>
          <w:szCs w:val="60"/>
          <w:rtl w:val="0"/>
        </w:rPr>
        <w:t xml:space="preserve">4GEEKS ACADEMY</w:t>
      </w:r>
      <w:r w:rsidDel="00000000" w:rsidR="00000000" w:rsidRPr="00000000">
        <w:rPr>
          <w:rFonts w:ascii="Economica" w:cs="Economica" w:eastAsia="Economica" w:hAnsi="Economica"/>
          <w:b w:val="1"/>
          <w:bCs w:val="1"/>
          <w:color w:val="ffffff"/>
          <w:sz w:val="60"/>
          <w:szCs w:val="60"/>
          <w:rtl w:val="0"/>
        </w:rPr>
        <w:t xml:space="preserve"> </w:t>
      </w:r>
    </w:p>
    <w:p w:rsidR="00000000" w:rsidDel="00000000" w:rsidP="00000000" w:rsidRDefault="00000000" w:rsidRPr="00000000" w14:paraId="0000000C">
      <w:pPr>
        <w:spacing w:line="240" w:lineRule="auto"/>
        <w:ind w:left="-15" w:firstLine="0"/>
        <w:rPr>
          <w:color w:val="ea9999"/>
        </w:rPr>
      </w:pPr>
      <w:hyperlink r:id="rId7">
        <w:r w:rsidDel="00000000" w:rsidR="00000000" w:rsidRPr="00000000">
          <w:rPr>
            <w:rFonts w:ascii="Economica" w:cs="Economica" w:eastAsia="Economica" w:hAnsi="Economica"/>
            <w:color w:val="ea9999"/>
            <w:sz w:val="28"/>
            <w:szCs w:val="28"/>
            <w:u w:val="single"/>
            <w:rtl w:val="0"/>
          </w:rPr>
          <w:t xml:space="preserve">#latam-pt-cs-8</w:t>
        </w:r>
      </w:hyperlink>
      <w:r w:rsidDel="00000000" w:rsidR="00000000" w:rsidRPr="00000000">
        <w:rPr>
          <w:rtl w:val="0"/>
        </w:rPr>
      </w:r>
    </w:p>
    <w:p w:rsidR="00000000" w:rsidDel="00000000" w:rsidP="00000000" w:rsidRDefault="00000000" w:rsidRPr="00000000" w14:paraId="0000000D">
      <w:pPr>
        <w:spacing w:line="240" w:lineRule="auto"/>
        <w:rPr>
          <w:rFonts w:ascii="Verdana" w:cs="Verdana" w:eastAsia="Verdana" w:hAnsi="Verdana"/>
          <w:b w:val="1"/>
          <w:bCs w:val="1"/>
          <w:color w:val="ffffff"/>
          <w:sz w:val="20"/>
          <w:szCs w:val="20"/>
        </w:rPr>
      </w:pPr>
      <w:r w:rsidDel="00000000" w:rsidR="00000000" w:rsidRPr="00000000">
        <w:rPr>
          <w:rtl w:val="0"/>
        </w:rPr>
      </w:r>
    </w:p>
    <w:p w:rsidR="00000000" w:rsidDel="00000000" w:rsidP="00000000" w:rsidRDefault="00000000" w:rsidRPr="00000000" w14:paraId="0000000E">
      <w:pPr>
        <w:spacing w:line="240" w:lineRule="auto"/>
        <w:rPr>
          <w:rFonts w:ascii="Verdana" w:cs="Verdana" w:eastAsia="Verdana" w:hAnsi="Verdana"/>
          <w:b w:val="1"/>
          <w:bCs w:val="1"/>
          <w:color w:val="ffffff"/>
          <w:sz w:val="20"/>
          <w:szCs w:val="20"/>
        </w:rPr>
      </w:pPr>
      <w:r w:rsidDel="00000000" w:rsidR="00000000" w:rsidRPr="00000000">
        <w:rPr>
          <w:rFonts w:ascii="Verdana" w:cs="Verdana" w:eastAsia="Verdana" w:hAnsi="Verdana"/>
          <w:b w:val="1"/>
          <w:bCs w:val="1"/>
          <w:color w:val="ffffff"/>
          <w:sz w:val="20"/>
          <w:szCs w:val="20"/>
          <w:rtl w:val="0"/>
        </w:rPr>
        <w:t xml:space="preserve">Under U.S. Federal Cybersecurity and Digital Forensics Standards </w:t>
      </w:r>
    </w:p>
    <w:p w:rsidR="00000000" w:rsidDel="00000000" w:rsidP="00000000" w:rsidRDefault="00000000" w:rsidRPr="00000000" w14:paraId="0000000F">
      <w:pPr>
        <w:spacing w:line="240" w:lineRule="auto"/>
        <w:rPr>
          <w:rFonts w:ascii="Verdana" w:cs="Verdana" w:eastAsia="Verdana" w:hAnsi="Verdana"/>
          <w:b w:val="1"/>
          <w:bCs w:val="1"/>
          <w:color w:val="ffffff"/>
          <w:sz w:val="20"/>
          <w:szCs w:val="20"/>
        </w:rPr>
      </w:pPr>
      <w:r w:rsidDel="00000000" w:rsidR="00000000" w:rsidRPr="00000000">
        <w:rPr>
          <w:rFonts w:ascii="Verdana" w:cs="Verdana" w:eastAsia="Verdana" w:hAnsi="Verdana"/>
          <w:b w:val="1"/>
          <w:bCs w:val="1"/>
          <w:color w:val="ffffff"/>
          <w:sz w:val="20"/>
          <w:szCs w:val="20"/>
          <w:rtl w:val="0"/>
        </w:rPr>
        <w:t xml:space="preserve">Case No.: PNT-2026-003</w:t>
      </w:r>
    </w:p>
    <w:p w:rsidR="00000000" w:rsidDel="00000000" w:rsidP="00000000" w:rsidRDefault="00000000" w:rsidRPr="00000000" w14:paraId="00000010">
      <w:pPr>
        <w:spacing w:line="240" w:lineRule="auto"/>
        <w:rPr>
          <w:rFonts w:ascii="Verdana" w:cs="Verdana" w:eastAsia="Verdana" w:hAnsi="Verdana"/>
          <w:b w:val="1"/>
          <w:bCs w:val="1"/>
          <w:color w:val="ffffff"/>
          <w:sz w:val="20"/>
          <w:szCs w:val="20"/>
        </w:rPr>
      </w:pPr>
      <w:r w:rsidDel="00000000" w:rsidR="00000000" w:rsidRPr="00000000">
        <w:rPr>
          <w:rtl w:val="0"/>
        </w:rPr>
      </w:r>
    </w:p>
    <w:p w:rsidR="00000000" w:rsidDel="00000000" w:rsidP="00000000" w:rsidRDefault="00000000" w:rsidRPr="00000000" w14:paraId="00000011">
      <w:pPr>
        <w:spacing w:line="240" w:lineRule="auto"/>
        <w:rPr>
          <w:rFonts w:ascii="Verdana" w:cs="Verdana" w:eastAsia="Verdana" w:hAnsi="Verdana"/>
          <w:b w:val="1"/>
          <w:bCs w:val="1"/>
          <w:color w:val="ffffff"/>
          <w:sz w:val="20"/>
          <w:szCs w:val="20"/>
        </w:rPr>
      </w:pPr>
      <w:r w:rsidDel="00000000" w:rsidR="00000000" w:rsidRPr="00000000">
        <w:rPr>
          <w:rFonts w:ascii="Verdana" w:cs="Verdana" w:eastAsia="Verdana" w:hAnsi="Verdana"/>
          <w:b w:val="1"/>
          <w:bCs w:val="1"/>
          <w:color w:val="ffffff"/>
          <w:sz w:val="20"/>
          <w:szCs w:val="20"/>
          <w:rtl w:val="0"/>
        </w:rPr>
        <w:t xml:space="preserve">ERIC GROSSERMANN — Perito Responsable</w:t>
      </w:r>
    </w:p>
    <w:p w:rsidR="00000000" w:rsidDel="00000000" w:rsidP="00000000" w:rsidRDefault="00000000" w:rsidRPr="00000000" w14:paraId="00000012">
      <w:pPr>
        <w:spacing w:line="240" w:lineRule="auto"/>
        <w:rPr>
          <w:rFonts w:ascii="Verdana" w:cs="Verdana" w:eastAsia="Verdana" w:hAnsi="Verdana"/>
          <w:b w:val="1"/>
          <w:bCs w:val="1"/>
          <w:color w:val="ffffff"/>
          <w:sz w:val="20"/>
          <w:szCs w:val="20"/>
        </w:rPr>
      </w:pPr>
      <w:r w:rsidDel="00000000" w:rsidR="00000000" w:rsidRPr="00000000">
        <w:rPr>
          <w:rFonts w:ascii="Verdana" w:cs="Verdana" w:eastAsia="Verdana" w:hAnsi="Verdana"/>
          <w:b w:val="1"/>
          <w:bCs w:val="1"/>
          <w:color w:val="ffffff"/>
          <w:sz w:val="20"/>
          <w:szCs w:val="20"/>
          <w:rtl w:val="0"/>
        </w:rPr>
        <w:t xml:space="preserve">Date: 01/09/2026</w:t>
      </w:r>
    </w:p>
    <w:p w:rsidR="00000000" w:rsidDel="00000000" w:rsidP="00000000" w:rsidRDefault="00000000" w:rsidRPr="00000000" w14:paraId="00000013">
      <w:pPr>
        <w:spacing w:line="240" w:lineRule="auto"/>
        <w:rPr>
          <w:rFonts w:ascii="Verdana" w:cs="Verdana" w:eastAsia="Verdana" w:hAnsi="Verdana"/>
          <w:b w:val="1"/>
          <w:bCs w:val="1"/>
          <w:color w:val="ffffff"/>
          <w:sz w:val="20"/>
          <w:szCs w:val="20"/>
        </w:rPr>
      </w:pPr>
      <w:r w:rsidDel="00000000" w:rsidR="00000000" w:rsidRPr="00000000">
        <w:rPr>
          <w:rtl w:val="0"/>
        </w:rPr>
      </w:r>
    </w:p>
    <w:p w:rsidR="00000000" w:rsidDel="00000000" w:rsidP="00000000" w:rsidRDefault="00000000" w:rsidRPr="00000000" w14:paraId="00000014">
      <w:pPr>
        <w:spacing w:line="240" w:lineRule="auto"/>
        <w:rPr>
          <w:rFonts w:ascii="Verdana" w:cs="Verdana" w:eastAsia="Verdana" w:hAnsi="Verdana"/>
          <w:b w:val="1"/>
          <w:bCs w:val="1"/>
          <w:color w:val="ffffff"/>
          <w:sz w:val="20"/>
          <w:szCs w:val="20"/>
        </w:rPr>
      </w:pPr>
      <w:r w:rsidDel="00000000" w:rsidR="00000000" w:rsidRPr="00000000">
        <w:rPr>
          <w:rtl w:val="0"/>
        </w:rPr>
      </w:r>
    </w:p>
    <w:p w:rsidR="00000000" w:rsidDel="00000000" w:rsidP="00000000" w:rsidRDefault="00000000" w:rsidRPr="00000000" w14:paraId="00000015">
      <w:pPr>
        <w:spacing w:line="240" w:lineRule="auto"/>
        <w:rPr>
          <w:rFonts w:ascii="Verdana" w:cs="Verdana" w:eastAsia="Verdana" w:hAnsi="Verdana"/>
          <w:b w:val="1"/>
          <w:bCs w:val="1"/>
          <w:color w:val="ffffff"/>
          <w:sz w:val="20"/>
          <w:szCs w:val="20"/>
        </w:rPr>
      </w:pPr>
      <w:r w:rsidDel="00000000" w:rsidR="00000000" w:rsidRPr="00000000">
        <w:rPr>
          <w:rtl w:val="0"/>
        </w:rPr>
      </w:r>
    </w:p>
    <w:p w:rsidR="00000000" w:rsidDel="00000000" w:rsidP="00000000" w:rsidRDefault="00000000" w:rsidRPr="00000000" w14:paraId="00000016">
      <w:pPr>
        <w:spacing w:line="240" w:lineRule="auto"/>
        <w:jc w:val="both"/>
        <w:rPr>
          <w:rFonts w:ascii="Verdana" w:cs="Verdana" w:eastAsia="Verdana" w:hAnsi="Verdana"/>
          <w:b w:val="1"/>
          <w:bCs w:val="1"/>
          <w:color w:val="6fa8dc"/>
          <w:sz w:val="20"/>
          <w:szCs w:val="20"/>
        </w:rPr>
      </w:pPr>
      <w:r w:rsidDel="00000000" w:rsidR="00000000" w:rsidRPr="00000000">
        <w:rPr>
          <w:rFonts w:ascii="Verdana" w:cs="Verdana" w:eastAsia="Verdana" w:hAnsi="Verdana"/>
          <w:b w:val="1"/>
          <w:bCs w:val="1"/>
          <w:color w:val="6fa8dc"/>
          <w:sz w:val="18"/>
          <w:szCs w:val="18"/>
          <w:rtl w:val="0"/>
        </w:rPr>
        <w:t xml:space="preserve">This assessment follows the methodologies established by the National Institute of Standards and Technology (NIST), the U.S. Department of Justice (DOJ), the Cybersecurity and Infrastructure Security Agency (CISA), and related federal digital forensics guidelines</w:t>
      </w:r>
      <w:r w:rsidDel="00000000" w:rsidR="00000000" w:rsidRPr="00000000">
        <w:rPr>
          <w:rFonts w:ascii="Verdana" w:cs="Verdana" w:eastAsia="Verdana" w:hAnsi="Verdana"/>
          <w:b w:val="1"/>
          <w:bCs w:val="1"/>
          <w:color w:val="6fa8dc"/>
          <w:sz w:val="20"/>
          <w:szCs w:val="20"/>
          <w:rtl w:val="0"/>
        </w:rPr>
        <w:t xml:space="preserve">.</w:t>
      </w:r>
    </w:p>
    <w:p w:rsidR="00000000" w:rsidDel="00000000" w:rsidP="00000000" w:rsidRDefault="00000000" w:rsidRPr="00000000" w14:paraId="00000017">
      <w:pPr>
        <w:tabs>
          <w:tab w:val="center" w:leader="none" w:pos="4680"/>
          <w:tab w:val="right" w:leader="none" w:pos="9360"/>
        </w:tabs>
        <w:spacing w:line="240" w:lineRule="auto"/>
        <w:jc w:val="center"/>
        <w:rPr>
          <w:b w:val="1"/>
          <w:bCs w:val="1"/>
          <w:color w:val="0000ff"/>
          <w:sz w:val="24"/>
          <w:szCs w:val="24"/>
        </w:rPr>
      </w:pPr>
      <w:r w:rsidDel="00000000" w:rsidR="00000000" w:rsidRPr="00000000">
        <w:rPr>
          <w:rtl w:val="0"/>
        </w:rPr>
      </w:r>
    </w:p>
    <w:p w:rsidR="00000000" w:rsidDel="00000000" w:rsidP="00000000" w:rsidRDefault="00000000" w:rsidRPr="00000000" w14:paraId="00000018">
      <w:pPr>
        <w:tabs>
          <w:tab w:val="center" w:leader="none" w:pos="4680"/>
          <w:tab w:val="right" w:leader="none" w:pos="9360"/>
        </w:tabs>
        <w:spacing w:line="240" w:lineRule="auto"/>
        <w:jc w:val="center"/>
        <w:rPr>
          <w:b w:val="1"/>
          <w:bCs w:val="1"/>
          <w:color w:val="0000ff"/>
          <w:sz w:val="24"/>
          <w:szCs w:val="24"/>
        </w:rPr>
      </w:pPr>
      <w:r w:rsidDel="00000000" w:rsidR="00000000" w:rsidRPr="00000000">
        <w:rPr>
          <w:rtl w:val="0"/>
        </w:rPr>
      </w:r>
    </w:p>
    <w:p w:rsidR="00000000" w:rsidDel="00000000" w:rsidP="00000000" w:rsidRDefault="00000000" w:rsidRPr="00000000" w14:paraId="00000019">
      <w:pPr>
        <w:tabs>
          <w:tab w:val="center" w:leader="none" w:pos="4680"/>
          <w:tab w:val="right" w:leader="none" w:pos="9360"/>
        </w:tabs>
        <w:spacing w:line="240" w:lineRule="auto"/>
        <w:jc w:val="left"/>
        <w:rPr>
          <w:b w:val="1"/>
          <w:bCs w:val="1"/>
          <w:color w:val="0000ff"/>
          <w:sz w:val="24"/>
          <w:szCs w:val="24"/>
        </w:rPr>
      </w:pPr>
      <w:r w:rsidDel="00000000" w:rsidR="00000000" w:rsidRPr="00000000">
        <w:rPr>
          <w:rtl w:val="0"/>
        </w:rPr>
      </w:r>
    </w:p>
    <w:p w:rsidR="00000000" w:rsidDel="00000000" w:rsidP="00000000" w:rsidRDefault="00000000" w:rsidRPr="00000000" w14:paraId="0000001A">
      <w:pPr>
        <w:tabs>
          <w:tab w:val="center" w:leader="none" w:pos="4680"/>
          <w:tab w:val="right" w:leader="none" w:pos="9360"/>
        </w:tabs>
        <w:spacing w:line="240" w:lineRule="auto"/>
        <w:jc w:val="center"/>
        <w:rPr>
          <w:b w:val="1"/>
          <w:bCs w:val="1"/>
          <w:color w:val="6fa8dc"/>
        </w:rPr>
      </w:pPr>
      <w:r w:rsidDel="00000000" w:rsidR="00000000" w:rsidRPr="00000000">
        <w:rPr>
          <w:rtl w:val="0"/>
        </w:rPr>
      </w:r>
    </w:p>
    <w:p w:rsidR="00000000" w:rsidDel="00000000" w:rsidP="00000000" w:rsidRDefault="00000000" w:rsidRPr="00000000" w14:paraId="0000001B">
      <w:pPr>
        <w:tabs>
          <w:tab w:val="center" w:leader="none" w:pos="4680"/>
          <w:tab w:val="right" w:leader="none" w:pos="9360"/>
        </w:tabs>
        <w:spacing w:line="240" w:lineRule="auto"/>
        <w:jc w:val="center"/>
        <w:rPr>
          <w:b w:val="1"/>
          <w:bCs w:val="1"/>
          <w:color w:val="6fa8dc"/>
        </w:rPr>
      </w:pPr>
      <w:r w:rsidDel="00000000" w:rsidR="00000000" w:rsidRPr="00000000">
        <w:rPr>
          <w:b w:val="1"/>
          <w:bCs w:val="1"/>
          <w:color w:val="6fa8dc"/>
          <w:rtl w:val="0"/>
        </w:rPr>
        <w:t xml:space="preserve">© 2025 Grossermann Pentester Company.</w:t>
      </w:r>
    </w:p>
    <w:p w:rsidR="00000000" w:rsidDel="00000000" w:rsidP="00000000" w:rsidRDefault="00000000" w:rsidRPr="00000000" w14:paraId="0000001C">
      <w:pPr>
        <w:tabs>
          <w:tab w:val="center" w:leader="none" w:pos="4680"/>
          <w:tab w:val="right" w:leader="none" w:pos="9360"/>
        </w:tabs>
        <w:spacing w:line="240" w:lineRule="auto"/>
        <w:jc w:val="center"/>
        <w:rPr>
          <w:b w:val="1"/>
          <w:bCs w:val="1"/>
          <w:color w:val="6fa8dc"/>
        </w:rPr>
      </w:pPr>
      <w:r w:rsidDel="00000000" w:rsidR="00000000" w:rsidRPr="00000000">
        <w:rPr>
          <w:b w:val="1"/>
          <w:bCs w:val="1"/>
          <w:color w:val="6fa8dc"/>
          <w:rtl w:val="0"/>
        </w:rPr>
        <w:t xml:space="preserve">All Rights Reserved. Unauthorized distribution or reproduction is prohibited.</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spacing w:before="200" w:line="335.99999999999994" w:lineRule="auto"/>
        <w:ind w:firstLine="141.73228346456688"/>
        <w:rPr/>
      </w:pPr>
      <w:r w:rsidDel="00000000" w:rsidR="00000000" w:rsidRPr="00000000">
        <w:rPr>
          <w:rFonts w:ascii="Roboto" w:cs="Roboto" w:eastAsia="Roboto" w:hAnsi="Roboto"/>
          <w:color w:val="666666"/>
        </w:rPr>
        <w:drawing>
          <wp:inline distB="114300" distT="114300" distL="114300" distR="114300">
            <wp:extent cx="5943600" cy="50800"/>
            <wp:effectExtent b="0" l="0" r="0" t="0"/>
            <wp:docPr descr="línea horizontal" id="10" name="image12.png"/>
            <a:graphic>
              <a:graphicData uri="http://schemas.openxmlformats.org/drawingml/2006/picture">
                <pic:pic>
                  <pic:nvPicPr>
                    <pic:cNvPr descr="línea horizontal" id="0" name="image12.png"/>
                    <pic:cNvPicPr preferRelativeResize="0"/>
                  </pic:nvPicPr>
                  <pic:blipFill>
                    <a:blip r:embed="rId8"/>
                    <a:srcRect b="0" l="0" r="0" t="0"/>
                    <a:stretch>
                      <a:fillRect/>
                    </a:stretch>
                  </pic:blipFill>
                  <pic:spPr>
                    <a:xfrm>
                      <a:off x="0" y="0"/>
                      <a:ext cx="5943600" cy="508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line="240" w:lineRule="auto"/>
        <w:jc w:val="center"/>
        <w:rPr>
          <w:rFonts w:ascii="Cambria" w:cs="Cambria" w:eastAsia="Cambria" w:hAnsi="Cambria"/>
          <w:b w:val="1"/>
          <w:bCs w:val="1"/>
          <w:sz w:val="28"/>
          <w:szCs w:val="28"/>
        </w:rPr>
      </w:pPr>
      <w:r w:rsidDel="00000000" w:rsidR="00000000" w:rsidRPr="00000000">
        <w:rPr>
          <w:rFonts w:ascii="Cambria" w:cs="Cambria" w:eastAsia="Cambria" w:hAnsi="Cambria"/>
          <w:b w:val="1"/>
          <w:bCs w:val="1"/>
          <w:sz w:val="28"/>
          <w:szCs w:val="28"/>
          <w:rtl w:val="0"/>
        </w:rPr>
        <w:t xml:space="preserve">ERIC GROSSERMANN</w:t>
      </w:r>
    </w:p>
    <w:p w:rsidR="00000000" w:rsidDel="00000000" w:rsidP="00000000" w:rsidRDefault="00000000" w:rsidRPr="00000000" w14:paraId="00000020">
      <w:pPr>
        <w:spacing w:line="240" w:lineRule="auto"/>
        <w:jc w:val="center"/>
        <w:rPr>
          <w:rFonts w:ascii="Cambria" w:cs="Cambria" w:eastAsia="Cambria" w:hAnsi="Cambria"/>
          <w:b w:val="1"/>
          <w:bCs w:val="1"/>
          <w:sz w:val="28"/>
          <w:szCs w:val="28"/>
        </w:rPr>
      </w:pPr>
      <w:r w:rsidDel="00000000" w:rsidR="00000000" w:rsidRPr="00000000">
        <w:rPr>
          <w:rFonts w:ascii="Cambria" w:cs="Cambria" w:eastAsia="Cambria" w:hAnsi="Cambria"/>
          <w:b w:val="1"/>
          <w:bCs w:val="1"/>
          <w:sz w:val="28"/>
          <w:szCs w:val="28"/>
          <w:rtl w:val="0"/>
        </w:rPr>
        <w:t xml:space="preserve">Digital Examiner</w:t>
      </w:r>
    </w:p>
    <w:p w:rsidR="00000000" w:rsidDel="00000000" w:rsidP="00000000" w:rsidRDefault="00000000" w:rsidRPr="00000000" w14:paraId="00000021">
      <w:pPr>
        <w:pStyle w:val="Heading3"/>
        <w:keepNext w:val="0"/>
        <w:keepLines w:val="0"/>
        <w:pBdr>
          <w:top w:color="e2e8f0" w:space="0" w:sz="0" w:val="none"/>
          <w:left w:color="e2e8f0" w:space="0" w:sz="0" w:val="none"/>
          <w:bottom w:color="e2e8f0" w:space="0" w:sz="0" w:val="none"/>
          <w:right w:color="e2e8f0" w:space="0" w:sz="0" w:val="none"/>
          <w:between w:color="e2e8f0" w:space="0" w:sz="0" w:val="none"/>
        </w:pBdr>
        <w:spacing w:after="160" w:before="300" w:line="288" w:lineRule="auto"/>
        <w:jc w:val="center"/>
        <w:rPr>
          <w:rFonts w:ascii="Cambria" w:cs="Cambria" w:eastAsia="Cambria" w:hAnsi="Cambria"/>
          <w:b w:val="1"/>
          <w:bCs w:val="1"/>
          <w:color w:val="000000"/>
        </w:rPr>
      </w:pPr>
      <w:bookmarkStart w:colFirst="0" w:colLast="0" w:name="_oie29fb5jee" w:id="5"/>
      <w:bookmarkEnd w:id="5"/>
      <w:r w:rsidDel="00000000" w:rsidR="00000000" w:rsidRPr="00000000">
        <w:rPr>
          <w:rFonts w:ascii="Cambria" w:cs="Cambria" w:eastAsia="Cambria" w:hAnsi="Cambria"/>
          <w:b w:val="1"/>
          <w:bCs w:val="1"/>
          <w:color w:val="000000"/>
          <w:sz w:val="31"/>
          <w:szCs w:val="31"/>
        </w:rPr>
        <w:drawing>
          <wp:inline distB="114300" distT="114300" distL="114300" distR="114300">
            <wp:extent cx="842963" cy="842963"/>
            <wp:effectExtent b="0" l="0" r="0" t="0"/>
            <wp:docPr id="20"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842963" cy="842963"/>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160" w:line="259" w:lineRule="auto"/>
        <w:jc w:val="center"/>
        <w:rPr>
          <w:rFonts w:ascii="Cambria" w:cs="Cambria" w:eastAsia="Cambria" w:hAnsi="Cambria"/>
          <w:b w:val="1"/>
          <w:bCs w:val="1"/>
          <w:u w:val="single"/>
        </w:rPr>
      </w:pPr>
      <w:r w:rsidDel="00000000" w:rsidR="00000000" w:rsidRPr="00000000">
        <w:rPr>
          <w:rFonts w:ascii="Cambria" w:cs="Cambria" w:eastAsia="Cambria" w:hAnsi="Cambria"/>
          <w:b w:val="1"/>
          <w:bCs w:val="1"/>
          <w:u w:val="single"/>
          <w:rtl w:val="0"/>
        </w:rPr>
        <w:t xml:space="preserve">Análisis forense</w:t>
      </w:r>
      <w:r w:rsidDel="00000000" w:rsidR="00000000" w:rsidRPr="00000000">
        <w:rPr>
          <w:rtl w:val="0"/>
        </w:rPr>
      </w:r>
    </w:p>
    <w:p w:rsidR="00000000" w:rsidDel="00000000" w:rsidP="00000000" w:rsidRDefault="00000000" w:rsidRPr="00000000" w14:paraId="00000023">
      <w:pPr>
        <w:spacing w:after="160" w:line="259" w:lineRule="auto"/>
        <w:jc w:val="center"/>
        <w:rPr>
          <w:rFonts w:ascii="Cambria" w:cs="Cambria" w:eastAsia="Cambria" w:hAnsi="Cambria"/>
          <w:b w:val="1"/>
          <w:bCs w:val="1"/>
          <w:sz w:val="31"/>
          <w:szCs w:val="31"/>
        </w:rPr>
      </w:pPr>
      <w:r w:rsidDel="00000000" w:rsidR="00000000" w:rsidRPr="00000000">
        <w:rPr>
          <w:rFonts w:ascii="Cambria" w:cs="Cambria" w:eastAsia="Cambria" w:hAnsi="Cambria"/>
          <w:rtl w:val="0"/>
        </w:rPr>
        <w:t xml:space="preserve">4Geeks Academy</w:t>
      </w:r>
      <w:r w:rsidDel="00000000" w:rsidR="00000000" w:rsidRPr="00000000">
        <w:rPr>
          <w:rtl w:val="0"/>
        </w:rPr>
      </w:r>
    </w:p>
    <w:p w:rsidR="00000000" w:rsidDel="00000000" w:rsidP="00000000" w:rsidRDefault="00000000" w:rsidRPr="00000000" w14:paraId="00000024">
      <w:pPr>
        <w:rPr>
          <w:rFonts w:ascii="Cambria" w:cs="Cambria" w:eastAsia="Cambria" w:hAnsi="Cambria"/>
        </w:rPr>
      </w:pPr>
      <w:r w:rsidDel="00000000" w:rsidR="00000000" w:rsidRPr="00000000">
        <w:rPr>
          <w:rFonts w:ascii="Cambria" w:cs="Cambria" w:eastAsia="Cambria" w:hAnsi="Cambria"/>
          <w:rtl w:val="0"/>
        </w:rPr>
        <w:t xml:space="preserve">Estudiante: Eric Grossermann</w:t>
      </w:r>
    </w:p>
    <w:p w:rsidR="00000000" w:rsidDel="00000000" w:rsidP="00000000" w:rsidRDefault="00000000" w:rsidRPr="00000000" w14:paraId="00000025">
      <w:pPr>
        <w:rPr>
          <w:rFonts w:ascii="Cambria" w:cs="Cambria" w:eastAsia="Cambria" w:hAnsi="Cambria"/>
          <w:b w:val="1"/>
          <w:bCs w:val="1"/>
          <w:sz w:val="31"/>
          <w:szCs w:val="31"/>
        </w:rPr>
      </w:pPr>
      <w:r w:rsidDel="00000000" w:rsidR="00000000" w:rsidRPr="00000000">
        <w:rPr>
          <w:rFonts w:ascii="Cambria" w:cs="Cambria" w:eastAsia="Cambria" w:hAnsi="Cambria"/>
          <w:rtl w:val="0"/>
        </w:rPr>
        <w:t xml:space="preserve">Fecha De Entrega: 01/06/26</w:t>
      </w:r>
      <w:r w:rsidDel="00000000" w:rsidR="00000000" w:rsidRPr="00000000">
        <w:rPr>
          <w:rtl w:val="0"/>
        </w:rPr>
      </w:r>
    </w:p>
    <w:p w:rsidR="00000000" w:rsidDel="00000000" w:rsidP="00000000" w:rsidRDefault="00000000" w:rsidRPr="00000000" w14:paraId="00000026">
      <w:pPr>
        <w:rPr>
          <w:rFonts w:ascii="Cambria" w:cs="Cambria" w:eastAsia="Cambria" w:hAnsi="Cambria"/>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7">
      <w:pPr>
        <w:jc w:val="center"/>
        <w:rPr>
          <w:rFonts w:ascii="Cambria" w:cs="Cambria" w:eastAsia="Cambria" w:hAnsi="Cambria"/>
          <w:u w:val="single"/>
        </w:rPr>
      </w:pPr>
      <w:r w:rsidDel="00000000" w:rsidR="00000000" w:rsidRPr="00000000">
        <w:rPr>
          <w:rFonts w:ascii="Cambria" w:cs="Cambria" w:eastAsia="Cambria" w:hAnsi="Cambria"/>
          <w:b w:val="1"/>
          <w:bCs w:val="1"/>
          <w:u w:val="single"/>
          <w:rtl w:val="0"/>
        </w:rPr>
        <w:t xml:space="preserve">I</w:t>
      </w:r>
      <w:r w:rsidDel="00000000" w:rsidR="00000000" w:rsidRPr="00000000">
        <w:rPr>
          <w:rFonts w:ascii="Cambria" w:cs="Cambria" w:eastAsia="Cambria" w:hAnsi="Cambria"/>
          <w:u w:val="single"/>
          <w:rtl w:val="0"/>
        </w:rPr>
        <w:t xml:space="preserve">ntroduccion</w:t>
      </w:r>
    </w:p>
    <w:p w:rsidR="00000000" w:rsidDel="00000000" w:rsidP="00000000" w:rsidRDefault="00000000" w:rsidRPr="00000000" w14:paraId="00000028">
      <w:pPr>
        <w:rPr>
          <w:rFonts w:ascii="Cambria" w:cs="Cambria" w:eastAsia="Cambria" w:hAnsi="Cambria"/>
        </w:rPr>
      </w:pPr>
      <w:r w:rsidDel="00000000" w:rsidR="00000000" w:rsidRPr="00000000">
        <w:rPr>
          <w:rFonts w:ascii="Cambria" w:cs="Cambria" w:eastAsia="Cambria" w:hAnsi="Cambria"/>
          <w:rtl w:val="0"/>
        </w:rPr>
        <w:t xml:space="preserve">En la actualidad, los servidores expuestos a redes internas o externas representan un objetivo constante para atacantes que buscan explotar servicios mal configurados, vulnerabilidades conocidas o credenciales débiles con el fin de obtener acceso no autorizado y escalar privilegios dentro del sistema. Por este motivo, resulta fundamental realizar análisis forenses que permitan identificar posibles vectores de ataque, evaluar el impacto de un incidente de seguridad y aplicar medidas correctivas que eviten futuras explotaciones.</w:t>
      </w:r>
    </w:p>
    <w:p w:rsidR="00000000" w:rsidDel="00000000" w:rsidP="00000000" w:rsidRDefault="00000000" w:rsidRPr="00000000" w14:paraId="00000029">
      <w:pPr>
        <w:rPr>
          <w:rFonts w:ascii="Cambria" w:cs="Cambria" w:eastAsia="Cambria" w:hAnsi="Cambria"/>
        </w:rPr>
      </w:pPr>
      <w:r w:rsidDel="00000000" w:rsidR="00000000" w:rsidRPr="00000000">
        <w:rPr>
          <w:rtl w:val="0"/>
        </w:rPr>
      </w:r>
    </w:p>
    <w:p w:rsidR="00000000" w:rsidDel="00000000" w:rsidP="00000000" w:rsidRDefault="00000000" w:rsidRPr="00000000" w14:paraId="0000002A">
      <w:pPr>
        <w:rPr>
          <w:rFonts w:ascii="Cambria" w:cs="Cambria" w:eastAsia="Cambria" w:hAnsi="Cambria"/>
        </w:rPr>
      </w:pPr>
      <w:r w:rsidDel="00000000" w:rsidR="00000000" w:rsidRPr="00000000">
        <w:rPr>
          <w:rFonts w:ascii="Cambria" w:cs="Cambria" w:eastAsia="Cambria" w:hAnsi="Cambria"/>
          <w:rtl w:val="0"/>
        </w:rPr>
        <w:t xml:space="preserve">El presente informe documenta la Fase 1: Reconocimiento y Recolección de Evidencias, cuyo objetivo principal es llevar a cabo un análisis forense del servidor Linux (Maquina Debian) obtenida por 4Geeks Academy, con el fin de identificar posibles accesos no autorizados, servicios comprometidos, archivos o procesos sospechosos, así como detectar la presencia de rootkits o malware. Asimismo, se busca bloquear posibles exploits, corregir configuraciones inseguras y prevenir la escalación de privilegios, siguiendo buenas prácticas de seguridad.</w:t>
      </w:r>
    </w:p>
    <w:p w:rsidR="00000000" w:rsidDel="00000000" w:rsidP="00000000" w:rsidRDefault="00000000" w:rsidRPr="00000000" w14:paraId="0000002B">
      <w:pPr>
        <w:rPr>
          <w:rFonts w:ascii="Cambria" w:cs="Cambria" w:eastAsia="Cambria" w:hAnsi="Cambria"/>
        </w:rPr>
      </w:pPr>
      <w:r w:rsidDel="00000000" w:rsidR="00000000" w:rsidRPr="00000000">
        <w:rPr>
          <w:rtl w:val="0"/>
        </w:rPr>
      </w:r>
    </w:p>
    <w:p w:rsidR="00000000" w:rsidDel="00000000" w:rsidP="00000000" w:rsidRDefault="00000000" w:rsidRPr="00000000" w14:paraId="0000002C">
      <w:pPr>
        <w:rPr>
          <w:rFonts w:ascii="Cambria" w:cs="Cambria" w:eastAsia="Cambria" w:hAnsi="Cambria"/>
        </w:rPr>
      </w:pPr>
      <w:r w:rsidDel="00000000" w:rsidR="00000000" w:rsidRPr="00000000">
        <w:rPr>
          <w:rFonts w:ascii="Cambria" w:cs="Cambria" w:eastAsia="Cambria" w:hAnsi="Cambria"/>
          <w:rtl w:val="0"/>
        </w:rPr>
        <w:t xml:space="preserve">Durante esta fase se emplearon herramientas de análisis de logs, enumeración de servicios, revisión de usuarios del sistema y escaneos de red para evaluar el estado actual del servidor. Con base en los hallazgos obtenidos, se aplicaron medidas de mitigación como la desactivación de servicios innecesarios y el cierre de puertos no requeridos, además de recomendaciones orientadas al fortalecimiento de la postura de seguridad del sistema.</w:t>
      </w:r>
    </w:p>
    <w:p w:rsidR="00000000" w:rsidDel="00000000" w:rsidP="00000000" w:rsidRDefault="00000000" w:rsidRPr="00000000" w14:paraId="0000002D">
      <w:pPr>
        <w:rPr>
          <w:rFonts w:ascii="Cambria" w:cs="Cambria" w:eastAsia="Cambria" w:hAnsi="Cambria"/>
        </w:rPr>
      </w:pPr>
      <w:r w:rsidDel="00000000" w:rsidR="00000000" w:rsidRPr="00000000">
        <w:rPr>
          <w:rtl w:val="0"/>
        </w:rPr>
      </w:r>
    </w:p>
    <w:p w:rsidR="00000000" w:rsidDel="00000000" w:rsidP="00000000" w:rsidRDefault="00000000" w:rsidRPr="00000000" w14:paraId="0000002E">
      <w:pPr>
        <w:rPr>
          <w:rFonts w:ascii="Cambria" w:cs="Cambria" w:eastAsia="Cambria" w:hAnsi="Cambria"/>
        </w:rPr>
      </w:pPr>
      <w:r w:rsidDel="00000000" w:rsidR="00000000" w:rsidRPr="00000000">
        <w:rPr>
          <w:rFonts w:ascii="Cambria" w:cs="Cambria" w:eastAsia="Cambria" w:hAnsi="Cambria"/>
          <w:rtl w:val="0"/>
        </w:rPr>
        <w:t xml:space="preserve">Este informe presenta de manera estructurada la metodología utilizada, las evidencias recopiladas, los resultados del análisis y las acciones correctivas implementadas, con el objetivo de reducir la superficie de ataque y prevenir incidentes similares en el futuro.</w:t>
      </w:r>
      <w:r w:rsidDel="00000000" w:rsidR="00000000" w:rsidRPr="00000000">
        <w:rPr>
          <w:rtl w:val="0"/>
        </w:rPr>
      </w:r>
    </w:p>
    <w:p w:rsidR="00000000" w:rsidDel="00000000" w:rsidP="00000000" w:rsidRDefault="00000000" w:rsidRPr="00000000" w14:paraId="0000002F">
      <w:pPr>
        <w:rPr>
          <w:rFonts w:ascii="Cambria" w:cs="Cambria" w:eastAsia="Cambria" w:hAnsi="Cambria"/>
        </w:rPr>
      </w:pPr>
      <w:r w:rsidDel="00000000" w:rsidR="00000000" w:rsidRPr="00000000">
        <w:rPr>
          <w:rtl w:val="0"/>
        </w:rPr>
      </w:r>
    </w:p>
    <w:p w:rsidR="00000000" w:rsidDel="00000000" w:rsidP="00000000" w:rsidRDefault="00000000" w:rsidRPr="00000000" w14:paraId="00000030">
      <w:pPr>
        <w:rPr>
          <w:rFonts w:ascii="Cambria" w:cs="Cambria" w:eastAsia="Cambria" w:hAnsi="Cambria"/>
        </w:rPr>
      </w:pPr>
      <w:r w:rsidDel="00000000" w:rsidR="00000000" w:rsidRPr="00000000">
        <w:rPr>
          <w:rtl w:val="0"/>
        </w:rPr>
      </w:r>
    </w:p>
    <w:p w:rsidR="00000000" w:rsidDel="00000000" w:rsidP="00000000" w:rsidRDefault="00000000" w:rsidRPr="00000000" w14:paraId="00000031">
      <w:pPr>
        <w:spacing w:after="160" w:line="259" w:lineRule="auto"/>
        <w:jc w:val="left"/>
        <w:rPr>
          <w:rFonts w:ascii="Cambria" w:cs="Cambria" w:eastAsia="Cambria" w:hAnsi="Cambria"/>
        </w:rPr>
      </w:pPr>
      <w:r w:rsidDel="00000000" w:rsidR="00000000" w:rsidRPr="00000000">
        <w:rPr>
          <w:rtl w:val="0"/>
        </w:rPr>
      </w:r>
    </w:p>
    <w:p w:rsidR="00000000" w:rsidDel="00000000" w:rsidP="00000000" w:rsidRDefault="00000000" w:rsidRPr="00000000" w14:paraId="00000032">
      <w:pPr>
        <w:rPr>
          <w:rFonts w:ascii="Cambria" w:cs="Cambria" w:eastAsia="Cambria" w:hAnsi="Cambria"/>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3">
      <w:pPr>
        <w:spacing w:after="160" w:line="259" w:lineRule="auto"/>
        <w:jc w:val="center"/>
        <w:rPr>
          <w:rFonts w:ascii="Cambria" w:cs="Cambria" w:eastAsia="Cambria" w:hAnsi="Cambria"/>
          <w:b w:val="1"/>
          <w:bCs w:val="1"/>
          <w:u w:val="single"/>
        </w:rPr>
      </w:pPr>
      <w:r w:rsidDel="00000000" w:rsidR="00000000" w:rsidRPr="00000000">
        <w:rPr>
          <w:rtl w:val="0"/>
        </w:rPr>
      </w:r>
    </w:p>
    <w:p w:rsidR="00000000" w:rsidDel="00000000" w:rsidP="00000000" w:rsidRDefault="00000000" w:rsidRPr="00000000" w14:paraId="00000034">
      <w:pPr>
        <w:jc w:val="center"/>
        <w:rPr>
          <w:rFonts w:ascii="Cambria" w:cs="Cambria" w:eastAsia="Cambria" w:hAnsi="Cambria"/>
        </w:rPr>
      </w:pPr>
      <w:r w:rsidDel="00000000" w:rsidR="00000000" w:rsidRPr="00000000">
        <w:rPr>
          <w:rFonts w:ascii="Cambria" w:cs="Cambria" w:eastAsia="Cambria" w:hAnsi="Cambria"/>
          <w:b w:val="1"/>
          <w:bCs w:val="1"/>
          <w:rtl w:val="0"/>
        </w:rPr>
        <w:t xml:space="preserve">ÍNDICE</w:t>
      </w:r>
      <w:r w:rsidDel="00000000" w:rsidR="00000000" w:rsidRPr="00000000">
        <w:rPr>
          <w:rtl w:val="0"/>
        </w:rPr>
      </w:r>
    </w:p>
    <w:p w:rsidR="00000000" w:rsidDel="00000000" w:rsidP="00000000" w:rsidRDefault="00000000" w:rsidRPr="00000000" w14:paraId="00000035">
      <w:pPr>
        <w:rPr>
          <w:rFonts w:ascii="Cambria" w:cs="Cambria" w:eastAsia="Cambria" w:hAnsi="Cambria"/>
        </w:rPr>
      </w:pPr>
      <w:r w:rsidDel="00000000" w:rsidR="00000000" w:rsidRPr="00000000">
        <w:rPr>
          <w:rFonts w:ascii="Cambria" w:cs="Cambria" w:eastAsia="Cambria" w:hAnsi="Cambria"/>
          <w:rtl w:val="0"/>
        </w:rPr>
        <w:t xml:space="preserve">Introducción……………………………………………………………………………………………………(2)</w:t>
      </w:r>
    </w:p>
    <w:p w:rsidR="00000000" w:rsidDel="00000000" w:rsidP="00000000" w:rsidRDefault="00000000" w:rsidRPr="00000000" w14:paraId="00000036">
      <w:pPr>
        <w:rPr>
          <w:rFonts w:ascii="Cambria" w:cs="Cambria" w:eastAsia="Cambria" w:hAnsi="Cambria"/>
        </w:rPr>
      </w:pPr>
      <w:r w:rsidDel="00000000" w:rsidR="00000000" w:rsidRPr="00000000">
        <w:rPr>
          <w:rFonts w:ascii="Cambria" w:cs="Cambria" w:eastAsia="Cambria" w:hAnsi="Cambria"/>
          <w:rtl w:val="0"/>
        </w:rPr>
        <w:t xml:space="preserve">Identificacion y Preparacion del caso…………………………………………………..……………(3)</w:t>
      </w:r>
    </w:p>
    <w:p w:rsidR="00000000" w:rsidDel="00000000" w:rsidP="00000000" w:rsidRDefault="00000000" w:rsidRPr="00000000" w14:paraId="00000037">
      <w:pPr>
        <w:rPr>
          <w:rFonts w:ascii="Cambria" w:cs="Cambria" w:eastAsia="Cambria" w:hAnsi="Cambria"/>
        </w:rPr>
      </w:pPr>
      <w:r w:rsidDel="00000000" w:rsidR="00000000" w:rsidRPr="00000000">
        <w:rPr>
          <w:rFonts w:ascii="Cambria" w:cs="Cambria" w:eastAsia="Cambria" w:hAnsi="Cambria"/>
          <w:rtl w:val="0"/>
        </w:rPr>
        <w:t xml:space="preserve">Annex I – Analisis de logs…………………………………………………………………….……..…….(4-6)</w:t>
      </w:r>
    </w:p>
    <w:p w:rsidR="00000000" w:rsidDel="00000000" w:rsidP="00000000" w:rsidRDefault="00000000" w:rsidRPr="00000000" w14:paraId="00000038">
      <w:pPr>
        <w:rPr>
          <w:rFonts w:ascii="Cambria" w:cs="Cambria" w:eastAsia="Cambria" w:hAnsi="Cambria"/>
        </w:rPr>
      </w:pPr>
      <w:r w:rsidDel="00000000" w:rsidR="00000000" w:rsidRPr="00000000">
        <w:rPr>
          <w:rFonts w:ascii="Cambria" w:cs="Cambria" w:eastAsia="Cambria" w:hAnsi="Cambria"/>
          <w:rtl w:val="0"/>
        </w:rPr>
        <w:t xml:space="preserve">          Annex I.I - procesos en ejecución………………………………………………………………(7-8)</w:t>
      </w:r>
    </w:p>
    <w:p w:rsidR="00000000" w:rsidDel="00000000" w:rsidP="00000000" w:rsidRDefault="00000000" w:rsidRPr="00000000" w14:paraId="00000039">
      <w:pPr>
        <w:rPr>
          <w:rFonts w:ascii="Cambria" w:cs="Cambria" w:eastAsia="Cambria" w:hAnsi="Cambria"/>
        </w:rPr>
      </w:pPr>
      <w:r w:rsidDel="00000000" w:rsidR="00000000" w:rsidRPr="00000000">
        <w:rPr>
          <w:rFonts w:ascii="Cambria" w:cs="Cambria" w:eastAsia="Cambria" w:hAnsi="Cambria"/>
          <w:rtl w:val="0"/>
        </w:rPr>
        <w:t xml:space="preserve">Annex II – Análisis de Rootkits y Malware en el Servidor……………………………………(9-11)</w:t>
      </w:r>
    </w:p>
    <w:p w:rsidR="00000000" w:rsidDel="00000000" w:rsidP="00000000" w:rsidRDefault="00000000" w:rsidRPr="00000000" w14:paraId="0000003A">
      <w:pPr>
        <w:rPr>
          <w:rFonts w:ascii="Cambria" w:cs="Cambria" w:eastAsia="Cambria" w:hAnsi="Cambria"/>
        </w:rPr>
      </w:pPr>
      <w:r w:rsidDel="00000000" w:rsidR="00000000" w:rsidRPr="00000000">
        <w:rPr>
          <w:rFonts w:ascii="Cambria" w:cs="Cambria" w:eastAsia="Cambria" w:hAnsi="Cambria"/>
          <w:rtl w:val="0"/>
        </w:rPr>
        <w:t xml:space="preserve">Annex III – Bloqueo del Exploit y Escalación de privilegios……………………………..…(12-13)</w:t>
      </w:r>
    </w:p>
    <w:p w:rsidR="00000000" w:rsidDel="00000000" w:rsidP="00000000" w:rsidRDefault="00000000" w:rsidRPr="00000000" w14:paraId="0000003B">
      <w:pPr>
        <w:rPr>
          <w:rFonts w:ascii="Cambria" w:cs="Cambria" w:eastAsia="Cambria" w:hAnsi="Cambria"/>
        </w:rPr>
      </w:pPr>
      <w:r w:rsidDel="00000000" w:rsidR="00000000" w:rsidRPr="00000000">
        <w:rPr>
          <w:rFonts w:ascii="Cambria" w:cs="Cambria" w:eastAsia="Cambria" w:hAnsi="Cambria"/>
          <w:rtl w:val="0"/>
        </w:rPr>
        <w:t xml:space="preserve">Annex IV – Resumen Forense……………………………………………………………………………(14)</w:t>
      </w:r>
    </w:p>
    <w:p w:rsidR="00000000" w:rsidDel="00000000" w:rsidP="00000000" w:rsidRDefault="00000000" w:rsidRPr="00000000" w14:paraId="0000003C">
      <w:pPr>
        <w:rPr>
          <w:rFonts w:ascii="Cambria" w:cs="Cambria" w:eastAsia="Cambria" w:hAnsi="Cambria"/>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D">
      <w:pPr>
        <w:rPr>
          <w:rFonts w:ascii="Cambria" w:cs="Cambria" w:eastAsia="Cambria" w:hAnsi="Cambria"/>
          <w:sz w:val="24"/>
          <w:szCs w:val="24"/>
          <w:u w:val="single"/>
        </w:rPr>
      </w:pPr>
      <w:r w:rsidDel="00000000" w:rsidR="00000000" w:rsidRPr="00000000">
        <w:rPr>
          <w:rFonts w:ascii="Cambria" w:cs="Cambria" w:eastAsia="Cambria" w:hAnsi="Cambria"/>
          <w:b w:val="1"/>
          <w:bCs w:val="1"/>
          <w:rtl w:val="0"/>
        </w:rPr>
        <w:t xml:space="preserve">I</w:t>
      </w:r>
      <w:r w:rsidDel="00000000" w:rsidR="00000000" w:rsidRPr="00000000">
        <w:rPr>
          <w:rFonts w:ascii="Cambria" w:cs="Cambria" w:eastAsia="Cambria" w:hAnsi="Cambria"/>
          <w:rtl w:val="0"/>
        </w:rPr>
        <w:t xml:space="preserve">dentificacion</w:t>
      </w:r>
      <w:r w:rsidDel="00000000" w:rsidR="00000000" w:rsidRPr="00000000">
        <w:rPr>
          <w:rtl w:val="0"/>
        </w:rPr>
      </w:r>
    </w:p>
    <w:p w:rsidR="00000000" w:rsidDel="00000000" w:rsidP="00000000" w:rsidRDefault="00000000" w:rsidRPr="00000000" w14:paraId="0000003E">
      <w:pPr>
        <w:spacing w:after="160" w:line="259" w:lineRule="auto"/>
        <w:jc w:val="both"/>
        <w:rPr>
          <w:rFonts w:ascii="Cambria" w:cs="Cambria" w:eastAsia="Cambria" w:hAnsi="Cambria"/>
        </w:rPr>
      </w:pPr>
      <w:r w:rsidDel="00000000" w:rsidR="00000000" w:rsidRPr="00000000">
        <w:rPr>
          <w:rFonts w:ascii="Cambria" w:cs="Cambria" w:eastAsia="Cambria" w:hAnsi="Cambria"/>
          <w:rtl w:val="0"/>
        </w:rPr>
        <w:t xml:space="preserve">El 3 de enero de 2026, Eric Grossermann, estudiante del área de Análisis Forense y Ciberseguridad de 4Geeks Academy, llevó a cabo un análisis forense inicial sobre un servidor Linux Debian con el objetivo de identificar posibles accesos no autorizados, servicios comprometidos y configuraciones inseguras. El análisis fue realizado en un entorno controlado, bajo autorización académica, sin requerimientos legales adicionales.</w:t>
      </w:r>
    </w:p>
    <w:p w:rsidR="00000000" w:rsidDel="00000000" w:rsidP="00000000" w:rsidRDefault="00000000" w:rsidRPr="00000000" w14:paraId="0000003F">
      <w:pPr>
        <w:spacing w:after="160" w:line="259" w:lineRule="auto"/>
        <w:jc w:val="both"/>
        <w:rPr>
          <w:rFonts w:ascii="Cambria" w:cs="Cambria" w:eastAsia="Cambria" w:hAnsi="Cambria"/>
        </w:rPr>
      </w:pPr>
      <w:r w:rsidDel="00000000" w:rsidR="00000000" w:rsidRPr="00000000">
        <w:rPr>
          <w:rFonts w:ascii="Cambria" w:cs="Cambria" w:eastAsia="Cambria" w:hAnsi="Cambria"/>
          <w:rtl w:val="0"/>
        </w:rPr>
        <w:t xml:space="preserve">Durante la fase de reconocimiento y recolección de evidencias, se evaluaron los usuarios del sistema, los procesos en ejecución, los servicios activos y los puertos expuestos, así como los registros del sistema para detectar actividad sospechosa. Adicionalmente, se realizaron escaneos de red y verificación de servicios con el fin de identificar posibles vectores de ataque o intentos de escalación de privilegios.</w:t>
      </w:r>
    </w:p>
    <w:p w:rsidR="00000000" w:rsidDel="00000000" w:rsidP="00000000" w:rsidRDefault="00000000" w:rsidRPr="00000000" w14:paraId="00000040">
      <w:pPr>
        <w:spacing w:after="160" w:line="259" w:lineRule="auto"/>
        <w:jc w:val="both"/>
        <w:rPr>
          <w:rFonts w:ascii="Cambria" w:cs="Cambria" w:eastAsia="Cambria" w:hAnsi="Cambria"/>
        </w:rPr>
      </w:pPr>
      <w:r w:rsidDel="00000000" w:rsidR="00000000" w:rsidRPr="00000000">
        <w:rPr>
          <w:rFonts w:ascii="Cambria" w:cs="Cambria" w:eastAsia="Cambria" w:hAnsi="Cambria"/>
          <w:rtl w:val="0"/>
        </w:rPr>
        <w:t xml:space="preserve">Como resultado del análisis, se aplicaron medidas de mitigación orientadas a reducir la superficie de ataque del servidor, incluyendo la desactivación de servicios innecesarios y la verificación de configuraciones de seguridad. El presente informe documenta los procedimientos realizados, los hallazgos obtenidos y las acciones correctivas implementadas para fortalecer la seguridad del sistema y prevenir incidentes similares en el futuro.</w:t>
      </w:r>
      <w:r w:rsidDel="00000000" w:rsidR="00000000" w:rsidRPr="00000000">
        <w:rPr>
          <w:rtl w:val="0"/>
        </w:rPr>
      </w:r>
    </w:p>
    <w:p w:rsidR="00000000" w:rsidDel="00000000" w:rsidP="00000000" w:rsidRDefault="00000000" w:rsidRPr="00000000" w14:paraId="00000041">
      <w:pPr>
        <w:spacing w:after="160" w:line="259" w:lineRule="auto"/>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42">
      <w:pPr>
        <w:spacing w:after="160" w:line="259" w:lineRule="auto"/>
        <w:jc w:val="both"/>
        <w:rPr>
          <w:rFonts w:ascii="Cambria" w:cs="Cambria" w:eastAsia="Cambria" w:hAnsi="Cambria"/>
          <w:b w:val="1"/>
          <w:bCs w:val="1"/>
        </w:rPr>
      </w:pPr>
      <w:r w:rsidDel="00000000" w:rsidR="00000000" w:rsidRPr="00000000">
        <w:rPr>
          <w:rFonts w:ascii="Cambria" w:cs="Cambria" w:eastAsia="Cambria" w:hAnsi="Cambria"/>
          <w:b w:val="1"/>
          <w:bCs w:val="1"/>
          <w:rtl w:val="0"/>
        </w:rPr>
        <w:t xml:space="preserve">Preparación del caso</w:t>
      </w:r>
    </w:p>
    <w:p w:rsidR="00000000" w:rsidDel="00000000" w:rsidP="00000000" w:rsidRDefault="00000000" w:rsidRPr="00000000" w14:paraId="00000043">
      <w:pPr>
        <w:spacing w:after="160" w:line="259" w:lineRule="auto"/>
        <w:jc w:val="both"/>
        <w:rPr>
          <w:rFonts w:ascii="Cambria" w:cs="Cambria" w:eastAsia="Cambria" w:hAnsi="Cambria"/>
        </w:rPr>
      </w:pPr>
      <w:r w:rsidDel="00000000" w:rsidR="00000000" w:rsidRPr="00000000">
        <w:rPr>
          <w:rFonts w:ascii="Cambria" w:cs="Cambria" w:eastAsia="Cambria" w:hAnsi="Cambria"/>
          <w:rtl w:val="0"/>
        </w:rPr>
        <w:t xml:space="preserve">Para el presente caso, se proporcionó una máquina virtual Linux Debian que simula un servidor crítico de 4Geeks Academy presuntamente comprometido, como parte del proyecto final del área de ciberseguridad. El objetivo del ejercicio consistió en realizar un análisis forense inicial del sistema, identificar posibles accesos no autorizados, evaluar vulnerabilidades explotadas y aplicar medidas de mitigación para restaurar y proteger el servidor.</w:t>
      </w:r>
    </w:p>
    <w:p w:rsidR="00000000" w:rsidDel="00000000" w:rsidP="00000000" w:rsidRDefault="00000000" w:rsidRPr="00000000" w14:paraId="00000044">
      <w:pPr>
        <w:spacing w:after="160" w:line="259" w:lineRule="auto"/>
        <w:jc w:val="both"/>
        <w:rPr>
          <w:rFonts w:ascii="Cambria" w:cs="Cambria" w:eastAsia="Cambria" w:hAnsi="Cambria"/>
        </w:rPr>
      </w:pPr>
      <w:r w:rsidDel="00000000" w:rsidR="00000000" w:rsidRPr="00000000">
        <w:rPr>
          <w:rFonts w:ascii="Cambria" w:cs="Cambria" w:eastAsia="Cambria" w:hAnsi="Cambria"/>
          <w:rtl w:val="0"/>
        </w:rPr>
        <w:t xml:space="preserve">A diferencia de otros escenarios forenses basados en imágenes estáticas, el análisis se realizó sobre un sistema activo, lo que permitió examinar directamente los registros del sistema, los servicios en ejecución, los usuarios configurados y los puertos expuestos. Todas las acciones de análisis se llevaron a cabo siguiendo un enfoque controlado, evitando modificaciones innecesarias del sistema durante la fase de reconocimiento y recolección de evidencias.</w:t>
      </w:r>
    </w:p>
    <w:p w:rsidR="00000000" w:rsidDel="00000000" w:rsidP="00000000" w:rsidRDefault="00000000" w:rsidRPr="00000000" w14:paraId="00000045">
      <w:pPr>
        <w:spacing w:after="160" w:line="259" w:lineRule="auto"/>
        <w:jc w:val="both"/>
        <w:rPr>
          <w:rFonts w:ascii="Cambria" w:cs="Cambria" w:eastAsia="Cambria" w:hAnsi="Cambria"/>
        </w:rPr>
      </w:pPr>
      <w:r w:rsidDel="00000000" w:rsidR="00000000" w:rsidRPr="00000000">
        <w:rPr>
          <w:rFonts w:ascii="Cambria" w:cs="Cambria" w:eastAsia="Cambria" w:hAnsi="Cambria"/>
          <w:rtl w:val="0"/>
        </w:rPr>
        <w:t xml:space="preserve">El entorno de análisis fue autorizado con fines académicos por 4Geeks Academy, por lo que no fue requerida ninguna autorización legal adicional para la ejecución del examen. </w:t>
      </w:r>
    </w:p>
    <w:p w:rsidR="00000000" w:rsidDel="00000000" w:rsidP="00000000" w:rsidRDefault="00000000" w:rsidRPr="00000000" w14:paraId="00000046">
      <w:pPr>
        <w:spacing w:after="160" w:line="259" w:lineRule="auto"/>
        <w:jc w:val="both"/>
        <w:rPr>
          <w:rFonts w:ascii="Cambria" w:cs="Cambria" w:eastAsia="Cambria" w:hAnsi="Cambria"/>
        </w:rPr>
      </w:pPr>
      <w:r w:rsidDel="00000000" w:rsidR="00000000" w:rsidRPr="00000000">
        <w:rPr>
          <w:rFonts w:ascii="Cambria" w:cs="Cambria" w:eastAsia="Cambria" w:hAnsi="Cambria"/>
          <w:rtl w:val="0"/>
        </w:rPr>
        <w:t xml:space="preserve">Durante el proceso se documentaron todas las actividades realizadas, incluyendo la revisión de logs del sistema, la enumeración de servicios activos, el análisis de usuarios y procesos en ejecución, así como escaneos de red orientados a identificar posibles vectores de ataque. Las evidencias relevantes fueron respaldadas mediante capturas de pantalla y salidas de comandos, garantizando la trazabilidad y reproducibilidad del análisis.</w:t>
      </w:r>
    </w:p>
    <w:p w:rsidR="00000000" w:rsidDel="00000000" w:rsidP="00000000" w:rsidRDefault="00000000" w:rsidRPr="00000000" w14:paraId="00000047">
      <w:pPr>
        <w:spacing w:after="160" w:line="259" w:lineRule="auto"/>
        <w:jc w:val="both"/>
        <w:rPr>
          <w:rFonts w:ascii="Cambria" w:cs="Cambria" w:eastAsia="Cambria" w:hAnsi="Cambria"/>
        </w:rPr>
      </w:pPr>
      <w:r w:rsidDel="00000000" w:rsidR="00000000" w:rsidRPr="00000000">
        <w:rPr>
          <w:rFonts w:ascii="Cambria" w:cs="Cambria" w:eastAsia="Cambria" w:hAnsi="Cambria"/>
          <w:rtl w:val="0"/>
        </w:rPr>
        <w:t xml:space="preserve">Este procedimiento permitió establecer una línea base del estado del servidor previo a la aplicación de medidas de contención y hardening, sentando las bases para las fases posteriores del ejercicio enfocadas en la corrección de vulnerabilidades y la prevención de futuros incidentes de seguridad </w:t>
      </w:r>
      <w:r w:rsidDel="00000000" w:rsidR="00000000" w:rsidRPr="00000000">
        <w:rPr>
          <w:rFonts w:ascii="Cambria" w:cs="Cambria" w:eastAsia="Cambria" w:hAnsi="Cambria"/>
          <w:rtl w:val="0"/>
        </w:rPr>
        <w:t xml:space="preserve"> registros generados por las herramienta forenses utilizada:</w:t>
      </w:r>
    </w:p>
    <w:p w:rsidR="00000000" w:rsidDel="00000000" w:rsidP="00000000" w:rsidRDefault="00000000" w:rsidRPr="00000000" w14:paraId="00000048">
      <w:pPr>
        <w:numPr>
          <w:ilvl w:val="0"/>
          <w:numId w:val="10"/>
        </w:numPr>
        <w:pBdr>
          <w:top w:color="e2e8f0" w:space="0" w:sz="0" w:val="none"/>
          <w:left w:color="e2e8f0" w:space="0" w:sz="0" w:val="none"/>
          <w:bottom w:color="e2e8f0" w:space="0" w:sz="0" w:val="none"/>
          <w:right w:color="e2e8f0" w:space="0" w:sz="0" w:val="none"/>
          <w:between w:color="e2e8f0" w:space="0" w:sz="0" w:val="none"/>
        </w:pBdr>
        <w:spacing w:before="80" w:lineRule="auto"/>
        <w:ind w:left="720" w:hanging="360"/>
      </w:pPr>
      <w:r w:rsidDel="00000000" w:rsidR="00000000" w:rsidRPr="00000000">
        <w:rPr>
          <w:rFonts w:ascii="Cambria" w:cs="Cambria" w:eastAsia="Cambria" w:hAnsi="Cambria"/>
          <w:b w:val="1"/>
          <w:bCs w:val="1"/>
          <w:u w:val="single"/>
          <w:rtl w:val="0"/>
        </w:rPr>
        <w:t xml:space="preserve">Grep (GNU grep) 3.8</w:t>
      </w:r>
      <w:r w:rsidDel="00000000" w:rsidR="00000000" w:rsidRPr="00000000">
        <w:rPr>
          <w:rFonts w:ascii="Cambria" w:cs="Cambria" w:eastAsia="Cambria" w:hAnsi="Cambria"/>
          <w:rtl w:val="0"/>
        </w:rPr>
        <w:t xml:space="preserve"> </w:t>
      </w:r>
    </w:p>
    <w:p w:rsidR="00000000" w:rsidDel="00000000" w:rsidP="00000000" w:rsidRDefault="00000000" w:rsidRPr="00000000" w14:paraId="00000049">
      <w:pPr>
        <w:pBdr>
          <w:top w:color="e2e8f0" w:space="0" w:sz="0" w:val="none"/>
          <w:left w:color="e2e8f0" w:space="0" w:sz="0" w:val="none"/>
          <w:bottom w:color="e2e8f0" w:space="0" w:sz="0" w:val="none"/>
          <w:right w:color="e2e8f0" w:space="0" w:sz="0" w:val="none"/>
          <w:between w:color="e2e8f0" w:space="0" w:sz="0" w:val="none"/>
        </w:pBdr>
        <w:spacing w:before="8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6131550" cy="1485900"/>
            <wp:effectExtent b="0" l="0" r="0" t="0"/>
            <wp:docPr id="11"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61315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rFonts w:ascii="Cambria" w:cs="Cambria" w:eastAsia="Cambria" w:hAnsi="Cambria"/>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B">
      <w:pPr>
        <w:jc w:val="right"/>
        <w:rPr>
          <w:rFonts w:ascii="Cambria" w:cs="Cambria" w:eastAsia="Cambria" w:hAnsi="Cambria"/>
          <w:b w:val="1"/>
          <w:bCs w:val="1"/>
        </w:rPr>
      </w:pPr>
      <w:r w:rsidDel="00000000" w:rsidR="00000000" w:rsidRPr="00000000">
        <w:rPr>
          <w:rFonts w:ascii="Cambria" w:cs="Cambria" w:eastAsia="Cambria" w:hAnsi="Cambria"/>
          <w:b w:val="1"/>
          <w:bCs w:val="1"/>
          <w:rtl w:val="0"/>
        </w:rPr>
        <w:t xml:space="preserve">Annex I</w:t>
      </w:r>
    </w:p>
    <w:p w:rsidR="00000000" w:rsidDel="00000000" w:rsidP="00000000" w:rsidRDefault="00000000" w:rsidRPr="00000000" w14:paraId="0000004C">
      <w:pPr>
        <w:jc w:val="left"/>
        <w:rPr>
          <w:rFonts w:ascii="Cambria" w:cs="Cambria" w:eastAsia="Cambria" w:hAnsi="Cambria"/>
          <w:b w:val="1"/>
          <w:bCs w:val="1"/>
          <w:u w:val="single"/>
        </w:rPr>
      </w:pPr>
      <w:r w:rsidDel="00000000" w:rsidR="00000000" w:rsidRPr="00000000">
        <w:rPr>
          <w:rFonts w:ascii="Cambria" w:cs="Cambria" w:eastAsia="Cambria" w:hAnsi="Cambria"/>
          <w:b w:val="1"/>
          <w:bCs w:val="1"/>
          <w:rtl w:val="0"/>
        </w:rPr>
        <w:t xml:space="preserve">Analisis de logs</w:t>
      </w:r>
      <w:r w:rsidDel="00000000" w:rsidR="00000000" w:rsidRPr="00000000">
        <w:rPr>
          <w:rtl w:val="0"/>
        </w:rPr>
      </w:r>
    </w:p>
    <w:p w:rsidR="00000000" w:rsidDel="00000000" w:rsidP="00000000" w:rsidRDefault="00000000" w:rsidRPr="00000000" w14:paraId="0000004D">
      <w:pPr>
        <w:rPr>
          <w:rFonts w:ascii="Cambria" w:cs="Cambria" w:eastAsia="Cambria" w:hAnsi="Cambria"/>
        </w:rPr>
      </w:pPr>
      <w:r w:rsidDel="00000000" w:rsidR="00000000" w:rsidRPr="00000000">
        <w:rPr>
          <w:rFonts w:ascii="Cambria" w:cs="Cambria" w:eastAsia="Cambria" w:hAnsi="Cambria"/>
          <w:rtl w:val="0"/>
        </w:rPr>
        <w:t xml:space="preserve">Identificación de servicios comprometidos y vector de acceso</w:t>
      </w:r>
    </w:p>
    <w:p w:rsidR="00000000" w:rsidDel="00000000" w:rsidP="00000000" w:rsidRDefault="00000000" w:rsidRPr="00000000" w14:paraId="0000004E">
      <w:pPr>
        <w:spacing w:after="240" w:before="240" w:lineRule="auto"/>
        <w:rPr>
          <w:rFonts w:ascii="Cambria" w:cs="Cambria" w:eastAsia="Cambria" w:hAnsi="Cambria"/>
        </w:rPr>
      </w:pPr>
      <w:r w:rsidDel="00000000" w:rsidR="00000000" w:rsidRPr="00000000">
        <w:rPr>
          <w:rFonts w:ascii="Cambria" w:cs="Cambria" w:eastAsia="Cambria" w:hAnsi="Cambria"/>
          <w:i w:val="1"/>
          <w:iCs w:val="1"/>
          <w:rtl w:val="0"/>
        </w:rPr>
        <w:t xml:space="preserve">El objetivo de esta fase fue identificar </w:t>
      </w:r>
      <w:r w:rsidDel="00000000" w:rsidR="00000000" w:rsidRPr="00000000">
        <w:rPr>
          <w:rFonts w:ascii="Cambria" w:cs="Cambria" w:eastAsia="Cambria" w:hAnsi="Cambria"/>
          <w:b w:val="1"/>
          <w:bCs w:val="1"/>
          <w:i w:val="1"/>
          <w:iCs w:val="1"/>
          <w:rtl w:val="0"/>
        </w:rPr>
        <w:t xml:space="preserve">cómo el atacante accedió al servidor</w:t>
      </w:r>
      <w:r w:rsidDel="00000000" w:rsidR="00000000" w:rsidRPr="00000000">
        <w:rPr>
          <w:rFonts w:ascii="Cambria" w:cs="Cambria" w:eastAsia="Cambria" w:hAnsi="Cambria"/>
          <w:i w:val="1"/>
          <w:iCs w:val="1"/>
          <w:rtl w:val="0"/>
        </w:rPr>
        <w:t xml:space="preserve">, qué </w:t>
      </w:r>
      <w:r w:rsidDel="00000000" w:rsidR="00000000" w:rsidRPr="00000000">
        <w:rPr>
          <w:rFonts w:ascii="Cambria" w:cs="Cambria" w:eastAsia="Cambria" w:hAnsi="Cambria"/>
          <w:b w:val="1"/>
          <w:bCs w:val="1"/>
          <w:i w:val="1"/>
          <w:iCs w:val="1"/>
          <w:rtl w:val="0"/>
        </w:rPr>
        <w:t xml:space="preserve">servicios estuvieron involucrados</w:t>
      </w:r>
      <w:r w:rsidDel="00000000" w:rsidR="00000000" w:rsidRPr="00000000">
        <w:rPr>
          <w:rFonts w:ascii="Cambria" w:cs="Cambria" w:eastAsia="Cambria" w:hAnsi="Cambria"/>
          <w:i w:val="1"/>
          <w:iCs w:val="1"/>
          <w:rtl w:val="0"/>
        </w:rPr>
        <w:t xml:space="preserve"> y si existieron </w:t>
      </w:r>
      <w:r w:rsidDel="00000000" w:rsidR="00000000" w:rsidRPr="00000000">
        <w:rPr>
          <w:rFonts w:ascii="Cambria" w:cs="Cambria" w:eastAsia="Cambria" w:hAnsi="Cambria"/>
          <w:b w:val="1"/>
          <w:bCs w:val="1"/>
          <w:i w:val="1"/>
          <w:iCs w:val="1"/>
          <w:rtl w:val="0"/>
        </w:rPr>
        <w:t xml:space="preserve">indicios de explotación, escalación de privilegios o persistencia</w:t>
      </w:r>
      <w:r w:rsidDel="00000000" w:rsidR="00000000" w:rsidRPr="00000000">
        <w:rPr>
          <w:rFonts w:ascii="Cambria" w:cs="Cambria" w:eastAsia="Cambria" w:hAnsi="Cambria"/>
          <w:i w:val="1"/>
          <w:iCs w:val="1"/>
          <w:rtl w:val="0"/>
        </w:rPr>
        <w:t xml:space="preserve"> dentro del sistema.</w:t>
      </w:r>
      <w:r w:rsidDel="00000000" w:rsidR="00000000" w:rsidRPr="00000000">
        <w:rPr>
          <w:rtl w:val="0"/>
        </w:rPr>
      </w:r>
    </w:p>
    <w:p w:rsidR="00000000" w:rsidDel="00000000" w:rsidP="00000000" w:rsidRDefault="00000000" w:rsidRPr="00000000" w14:paraId="0000004F">
      <w:pPr>
        <w:rPr>
          <w:rFonts w:ascii="Cambria" w:cs="Cambria" w:eastAsia="Cambria" w:hAnsi="Cambria"/>
        </w:rPr>
      </w:pPr>
      <w:r w:rsidDel="00000000" w:rsidR="00000000" w:rsidRPr="00000000">
        <w:rPr>
          <w:rFonts w:ascii="Cambria" w:cs="Cambria" w:eastAsia="Cambria" w:hAnsi="Cambria"/>
          <w:b w:val="1"/>
          <w:bCs w:val="1"/>
          <w:rtl w:val="0"/>
        </w:rPr>
        <w:t xml:space="preserve">M</w:t>
      </w:r>
      <w:r w:rsidDel="00000000" w:rsidR="00000000" w:rsidRPr="00000000">
        <w:rPr>
          <w:rFonts w:ascii="Cambria" w:cs="Cambria" w:eastAsia="Cambria" w:hAnsi="Cambria"/>
          <w:rtl w:val="0"/>
        </w:rPr>
        <w:t xml:space="preserve">etodología aplicada</w:t>
      </w:r>
    </w:p>
    <w:p w:rsidR="00000000" w:rsidDel="00000000" w:rsidP="00000000" w:rsidRDefault="00000000" w:rsidRPr="00000000" w14:paraId="00000050">
      <w:pPr>
        <w:rPr>
          <w:rFonts w:ascii="Cambria" w:cs="Cambria" w:eastAsia="Cambria" w:hAnsi="Cambria"/>
        </w:rPr>
      </w:pPr>
      <w:r w:rsidDel="00000000" w:rsidR="00000000" w:rsidRPr="00000000">
        <w:rPr>
          <w:rFonts w:ascii="Cambria" w:cs="Cambria" w:eastAsia="Cambria" w:hAnsi="Cambria"/>
          <w:rtl w:val="0"/>
        </w:rPr>
        <w:t xml:space="preserve">Se realizó un análisis manual de logs del sistema, priorizando los servicios expuestos a red y comúnmente utilizados como vectores de ataque, específicamente:</w:t>
      </w:r>
    </w:p>
    <w:p w:rsidR="00000000" w:rsidDel="00000000" w:rsidP="00000000" w:rsidRDefault="00000000" w:rsidRPr="00000000" w14:paraId="00000051">
      <w:pPr>
        <w:rPr>
          <w:rFonts w:ascii="Cambria" w:cs="Cambria" w:eastAsia="Cambria" w:hAnsi="Cambria"/>
        </w:rPr>
      </w:pPr>
      <w:r w:rsidDel="00000000" w:rsidR="00000000" w:rsidRPr="00000000">
        <w:rPr>
          <w:rtl w:val="0"/>
        </w:rPr>
      </w:r>
    </w:p>
    <w:p w:rsidR="00000000" w:rsidDel="00000000" w:rsidP="00000000" w:rsidRDefault="00000000" w:rsidRPr="00000000" w14:paraId="00000052">
      <w:pPr>
        <w:numPr>
          <w:ilvl w:val="0"/>
          <w:numId w:val="1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Servicio SSH</w:t>
      </w:r>
    </w:p>
    <w:p w:rsidR="00000000" w:rsidDel="00000000" w:rsidP="00000000" w:rsidRDefault="00000000" w:rsidRPr="00000000" w14:paraId="00000053">
      <w:pPr>
        <w:numPr>
          <w:ilvl w:val="0"/>
          <w:numId w:val="1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Servicio FTP (vsftpd)</w:t>
      </w:r>
    </w:p>
    <w:p w:rsidR="00000000" w:rsidDel="00000000" w:rsidP="00000000" w:rsidRDefault="00000000" w:rsidRPr="00000000" w14:paraId="00000054">
      <w:pPr>
        <w:numPr>
          <w:ilvl w:val="0"/>
          <w:numId w:val="1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Servicio Apache (HTTP)</w:t>
      </w:r>
    </w:p>
    <w:p w:rsidR="00000000" w:rsidDel="00000000" w:rsidP="00000000" w:rsidRDefault="00000000" w:rsidRPr="00000000" w14:paraId="00000055">
      <w:pPr>
        <w:rPr>
          <w:rFonts w:ascii="Cambria" w:cs="Cambria" w:eastAsia="Cambria" w:hAnsi="Cambria"/>
        </w:rPr>
      </w:pPr>
      <w:r w:rsidDel="00000000" w:rsidR="00000000" w:rsidRPr="00000000">
        <w:rPr>
          <w:rtl w:val="0"/>
        </w:rPr>
      </w:r>
    </w:p>
    <w:p w:rsidR="00000000" w:rsidDel="00000000" w:rsidP="00000000" w:rsidRDefault="00000000" w:rsidRPr="00000000" w14:paraId="00000056">
      <w:pPr>
        <w:rPr>
          <w:rFonts w:ascii="Cambria" w:cs="Cambria" w:eastAsia="Cambria" w:hAnsi="Cambria"/>
        </w:rPr>
      </w:pPr>
      <w:r w:rsidDel="00000000" w:rsidR="00000000" w:rsidRPr="00000000">
        <w:rPr>
          <w:rFonts w:ascii="Cambria" w:cs="Cambria" w:eastAsia="Cambria" w:hAnsi="Cambria"/>
          <w:rtl w:val="0"/>
        </w:rPr>
        <w:t xml:space="preserve">Para ello, se utilizaron herramientas nativas del sistema Linux (journalctl, grep) con el fin de preservar la integridad de la evidencia y evitar alteraciones innecesarias.</w:t>
      </w:r>
    </w:p>
    <w:p w:rsidR="00000000" w:rsidDel="00000000" w:rsidP="00000000" w:rsidRDefault="00000000" w:rsidRPr="00000000" w14:paraId="00000057">
      <w:pPr>
        <w:rPr>
          <w:rFonts w:ascii="Cambria" w:cs="Cambria" w:eastAsia="Cambria" w:hAnsi="Cambria"/>
        </w:rPr>
      </w:pPr>
      <w:r w:rsidDel="00000000" w:rsidR="00000000" w:rsidRPr="00000000">
        <w:rPr>
          <w:rtl w:val="0"/>
        </w:rPr>
      </w:r>
    </w:p>
    <w:p w:rsidR="00000000" w:rsidDel="00000000" w:rsidP="00000000" w:rsidRDefault="00000000" w:rsidRPr="00000000" w14:paraId="00000058">
      <w:pPr>
        <w:rPr>
          <w:rFonts w:ascii="Cambria" w:cs="Cambria" w:eastAsia="Cambria" w:hAnsi="Cambria"/>
        </w:rPr>
      </w:pPr>
      <w:r w:rsidDel="00000000" w:rsidR="00000000" w:rsidRPr="00000000">
        <w:rPr>
          <w:rFonts w:ascii="Cambria" w:cs="Cambria" w:eastAsia="Cambria" w:hAnsi="Cambria"/>
          <w:rtl w:val="0"/>
        </w:rPr>
        <w:t xml:space="preserve">Análisis del servicio SSH (Secure Shell)</w:t>
      </w:r>
    </w:p>
    <w:p w:rsidR="00000000" w:rsidDel="00000000" w:rsidP="00000000" w:rsidRDefault="00000000" w:rsidRPr="00000000" w14:paraId="00000059">
      <w:pPr>
        <w:numPr>
          <w:ilvl w:val="0"/>
          <w:numId w:val="12"/>
        </w:numPr>
        <w:ind w:left="720" w:hanging="360"/>
        <w:rPr>
          <w:rFonts w:ascii="Cambria" w:cs="Cambria" w:eastAsia="Cambria" w:hAnsi="Cambria"/>
        </w:rPr>
      </w:pPr>
      <w:r w:rsidDel="00000000" w:rsidR="00000000" w:rsidRPr="00000000">
        <w:rPr>
          <w:rFonts w:ascii="Cambria" w:cs="Cambria" w:eastAsia="Cambria" w:hAnsi="Cambria"/>
          <w:rtl w:val="0"/>
        </w:rPr>
        <w:t xml:space="preserve">Servicio SSH</w:t>
      </w:r>
    </w:p>
    <w:p w:rsidR="00000000" w:rsidDel="00000000" w:rsidP="00000000" w:rsidRDefault="00000000" w:rsidRPr="00000000" w14:paraId="0000005A">
      <w:pPr>
        <w:rPr>
          <w:rFonts w:ascii="Cambria" w:cs="Cambria" w:eastAsia="Cambria" w:hAnsi="Cambria"/>
          <w:u w:val="single"/>
        </w:rPr>
      </w:pPr>
      <w:r w:rsidDel="00000000" w:rsidR="00000000" w:rsidRPr="00000000">
        <w:rPr>
          <w:rtl w:val="0"/>
        </w:rPr>
      </w:r>
    </w:p>
    <w:p w:rsidR="00000000" w:rsidDel="00000000" w:rsidP="00000000" w:rsidRDefault="00000000" w:rsidRPr="00000000" w14:paraId="0000005B">
      <w:pPr>
        <w:rPr>
          <w:rFonts w:ascii="Cambria" w:cs="Cambria" w:eastAsia="Cambria" w:hAnsi="Cambria"/>
          <w:u w:val="single"/>
        </w:rPr>
      </w:pPr>
      <w:r w:rsidDel="00000000" w:rsidR="00000000" w:rsidRPr="00000000">
        <w:rPr>
          <w:rFonts w:ascii="Cambria" w:cs="Cambria" w:eastAsia="Cambria" w:hAnsi="Cambria"/>
          <w:u w:val="single"/>
          <w:rtl w:val="0"/>
        </w:rPr>
        <w:t xml:space="preserve">Comandos utilizados:</w:t>
      </w:r>
    </w:p>
    <w:p w:rsidR="00000000" w:rsidDel="00000000" w:rsidP="00000000" w:rsidRDefault="00000000" w:rsidRPr="00000000" w14:paraId="0000005C">
      <w:pPr>
        <w:numPr>
          <w:ilvl w:val="0"/>
          <w:numId w:val="9"/>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sudo jorunalctl | grep ssh</w:t>
      </w:r>
      <w:r w:rsidDel="00000000" w:rsidR="00000000" w:rsidRPr="00000000">
        <w:rPr>
          <w:rtl w:val="0"/>
        </w:rPr>
      </w:r>
    </w:p>
    <w:p w:rsidR="00000000" w:rsidDel="00000000" w:rsidP="00000000" w:rsidRDefault="00000000" w:rsidRPr="00000000" w14:paraId="0000005D">
      <w:pPr>
        <w:rPr>
          <w:rFonts w:ascii="Cambria" w:cs="Cambria" w:eastAsia="Cambria" w:hAnsi="Cambria"/>
        </w:rPr>
      </w:pPr>
      <w:r w:rsidDel="00000000" w:rsidR="00000000" w:rsidRPr="00000000">
        <w:rPr>
          <w:rtl w:val="0"/>
        </w:rPr>
      </w:r>
    </w:p>
    <w:p w:rsidR="00000000" w:rsidDel="00000000" w:rsidP="00000000" w:rsidRDefault="00000000" w:rsidRPr="00000000" w14:paraId="0000005E">
      <w:pPr>
        <w:rPr>
          <w:rFonts w:ascii="Cambria" w:cs="Cambria" w:eastAsia="Cambria" w:hAnsi="Cambria"/>
          <w:b w:val="1"/>
          <w:bCs w:val="1"/>
        </w:rPr>
      </w:pPr>
      <w:r w:rsidDel="00000000" w:rsidR="00000000" w:rsidRPr="00000000">
        <w:rPr>
          <w:rFonts w:ascii="Cambria" w:cs="Cambria" w:eastAsia="Cambria" w:hAnsi="Cambria"/>
          <w:b w:val="1"/>
          <w:bCs w:val="1"/>
          <w:rtl w:val="0"/>
        </w:rPr>
        <w:t xml:space="preserve">Evidencia encontrada</w:t>
      </w:r>
    </w:p>
    <w:p w:rsidR="00000000" w:rsidDel="00000000" w:rsidP="00000000" w:rsidRDefault="00000000" w:rsidRPr="00000000" w14:paraId="0000005F">
      <w:pPr>
        <w:rPr>
          <w:rFonts w:ascii="Cambria" w:cs="Cambria" w:eastAsia="Cambria" w:hAnsi="Cambria"/>
        </w:rPr>
      </w:pPr>
      <w:r w:rsidDel="00000000" w:rsidR="00000000" w:rsidRPr="00000000">
        <w:rPr>
          <w:rFonts w:ascii="Cambria" w:cs="Cambria" w:eastAsia="Cambria" w:hAnsi="Cambria"/>
          <w:rtl w:val="0"/>
        </w:rPr>
        <w:t xml:space="preserve">Durante el análisis de los logs se identificó el siguiente evento </w:t>
      </w:r>
      <w:r w:rsidDel="00000000" w:rsidR="00000000" w:rsidRPr="00000000">
        <w:rPr>
          <w:rFonts w:ascii="Cambria" w:cs="Cambria" w:eastAsia="Cambria" w:hAnsi="Cambria"/>
          <w:color w:val="980000"/>
          <w:rtl w:val="0"/>
        </w:rPr>
        <w:t xml:space="preserve">c</w:t>
      </w:r>
      <w:r w:rsidDel="00000000" w:rsidR="00000000" w:rsidRPr="00000000">
        <w:rPr>
          <w:rFonts w:ascii="Cambria" w:cs="Cambria" w:eastAsia="Cambria" w:hAnsi="Cambria"/>
          <w:rtl w:val="0"/>
        </w:rPr>
        <w:t xml:space="preserve">rítico:</w:t>
      </w:r>
    </w:p>
    <w:tbl>
      <w:tblPr>
        <w:tblStyle w:val="Table1"/>
        <w:tblW w:w="6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85"/>
        <w:tblGridChange w:id="0">
          <w:tblGrid>
            <w:gridCol w:w="65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rFonts w:ascii="Cambria" w:cs="Cambria" w:eastAsia="Cambria" w:hAnsi="Cambria"/>
              </w:rPr>
            </w:pPr>
            <w:r w:rsidDel="00000000" w:rsidR="00000000" w:rsidRPr="00000000">
              <w:rPr>
                <w:rFonts w:ascii="Cambria" w:cs="Cambria" w:eastAsia="Cambria" w:hAnsi="Cambria"/>
                <w:rtl w:val="0"/>
              </w:rPr>
              <w:t xml:space="preserve">Accepted password for root from 192.168.0.134 port 45623 ssh2</w:t>
            </w:r>
          </w:p>
        </w:tc>
      </w:tr>
    </w:tbl>
    <w:p w:rsidR="00000000" w:rsidDel="00000000" w:rsidP="00000000" w:rsidRDefault="00000000" w:rsidRPr="00000000" w14:paraId="00000061">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62">
      <w:pPr>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6131550" cy="2984500"/>
            <wp:effectExtent b="0" l="0" r="0" t="0"/>
            <wp:docPr id="5"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613155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rFonts w:ascii="Cambria" w:cs="Cambria" w:eastAsia="Cambria" w:hAnsi="Cambria"/>
        </w:rPr>
      </w:pPr>
      <w:r w:rsidDel="00000000" w:rsidR="00000000" w:rsidRPr="00000000">
        <w:rPr>
          <w:rtl w:val="0"/>
        </w:rPr>
      </w:r>
    </w:p>
    <w:p w:rsidR="00000000" w:rsidDel="00000000" w:rsidP="00000000" w:rsidRDefault="00000000" w:rsidRPr="00000000" w14:paraId="00000064">
      <w:pPr>
        <w:rPr>
          <w:rFonts w:ascii="Cambria" w:cs="Cambria" w:eastAsia="Cambria" w:hAnsi="Cambria"/>
        </w:rPr>
      </w:pPr>
      <w:r w:rsidDel="00000000" w:rsidR="00000000" w:rsidRPr="00000000">
        <w:rPr>
          <w:rFonts w:ascii="Cambria" w:cs="Cambria" w:eastAsia="Cambria" w:hAnsi="Cambria"/>
          <w:rtl w:val="0"/>
        </w:rPr>
        <w:t xml:space="preserve">Posteriormente, se confirmó la apertura de sesión:</w:t>
      </w:r>
    </w:p>
    <w:tbl>
      <w:tblPr>
        <w:tblStyle w:val="Table2"/>
        <w:tblW w:w="53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25"/>
        <w:tblGridChange w:id="0">
          <w:tblGrid>
            <w:gridCol w:w="5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rFonts w:ascii="Cambria" w:cs="Cambria" w:eastAsia="Cambria" w:hAnsi="Cambria"/>
              </w:rPr>
            </w:pPr>
            <w:r w:rsidDel="00000000" w:rsidR="00000000" w:rsidRPr="00000000">
              <w:rPr>
                <w:rFonts w:ascii="Cambria" w:cs="Cambria" w:eastAsia="Cambria" w:hAnsi="Cambria"/>
                <w:rtl w:val="0"/>
              </w:rPr>
              <w:t xml:space="preserve">pam_unix(sshd:session): session opened for user root</w:t>
            </w:r>
          </w:p>
        </w:tc>
      </w:tr>
    </w:tbl>
    <w:p w:rsidR="00000000" w:rsidDel="00000000" w:rsidP="00000000" w:rsidRDefault="00000000" w:rsidRPr="00000000" w14:paraId="00000066">
      <w:pPr>
        <w:rPr>
          <w:rFonts w:ascii="Cambria" w:cs="Cambria" w:eastAsia="Cambria" w:hAnsi="Cambria"/>
        </w:rPr>
      </w:pPr>
      <w:r w:rsidDel="00000000" w:rsidR="00000000" w:rsidRPr="00000000">
        <w:rPr>
          <w:rtl w:val="0"/>
        </w:rPr>
      </w:r>
    </w:p>
    <w:p w:rsidR="00000000" w:rsidDel="00000000" w:rsidP="00000000" w:rsidRDefault="00000000" w:rsidRPr="00000000" w14:paraId="00000067">
      <w:pPr>
        <w:rPr>
          <w:rFonts w:ascii="Cambria" w:cs="Cambria" w:eastAsia="Cambria" w:hAnsi="Cambria"/>
        </w:rPr>
      </w:pPr>
      <w:r w:rsidDel="00000000" w:rsidR="00000000" w:rsidRPr="00000000">
        <w:rPr>
          <w:rFonts w:ascii="Cambria" w:cs="Cambria" w:eastAsia="Cambria" w:hAnsi="Cambria"/>
          <w:b w:val="1"/>
          <w:bCs w:val="1"/>
          <w:rtl w:val="0"/>
        </w:rPr>
        <w:t xml:space="preserve">Interpretación forense</w:t>
      </w:r>
      <w:r w:rsidDel="00000000" w:rsidR="00000000" w:rsidRPr="00000000">
        <w:rPr>
          <w:rtl w:val="0"/>
        </w:rPr>
      </w:r>
    </w:p>
    <w:p w:rsidR="00000000" w:rsidDel="00000000" w:rsidP="00000000" w:rsidRDefault="00000000" w:rsidRPr="00000000" w14:paraId="00000068">
      <w:pPr>
        <w:rPr>
          <w:rFonts w:ascii="Cambria" w:cs="Cambria" w:eastAsia="Cambria" w:hAnsi="Cambria"/>
        </w:rPr>
      </w:pPr>
      <w:r w:rsidDel="00000000" w:rsidR="00000000" w:rsidRPr="00000000">
        <w:rPr>
          <w:rFonts w:ascii="Cambria" w:cs="Cambria" w:eastAsia="Cambria" w:hAnsi="Cambria"/>
          <w:rtl w:val="0"/>
        </w:rPr>
        <w:t xml:space="preserve">Esta evidencia confirma que:</w:t>
      </w:r>
    </w:p>
    <w:p w:rsidR="00000000" w:rsidDel="00000000" w:rsidP="00000000" w:rsidRDefault="00000000" w:rsidRPr="00000000" w14:paraId="00000069">
      <w:pPr>
        <w:numPr>
          <w:ilvl w:val="0"/>
          <w:numId w:val="8"/>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El acceso se realizó a través del servicio SSH</w:t>
      </w:r>
    </w:p>
    <w:p w:rsidR="00000000" w:rsidDel="00000000" w:rsidP="00000000" w:rsidRDefault="00000000" w:rsidRPr="00000000" w14:paraId="0000006A">
      <w:pPr>
        <w:numPr>
          <w:ilvl w:val="0"/>
          <w:numId w:val="8"/>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Se utilizó autenticación por contraseña, no por llave</w:t>
      </w:r>
    </w:p>
    <w:p w:rsidR="00000000" w:rsidDel="00000000" w:rsidP="00000000" w:rsidRDefault="00000000" w:rsidRPr="00000000" w14:paraId="0000006B">
      <w:pPr>
        <w:numPr>
          <w:ilvl w:val="0"/>
          <w:numId w:val="8"/>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El usuario comprometido fue root</w:t>
      </w:r>
    </w:p>
    <w:p w:rsidR="00000000" w:rsidDel="00000000" w:rsidP="00000000" w:rsidRDefault="00000000" w:rsidRPr="00000000" w14:paraId="0000006C">
      <w:pPr>
        <w:numPr>
          <w:ilvl w:val="0"/>
          <w:numId w:val="8"/>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La sesión fue válida y completamente establecida</w:t>
      </w:r>
    </w:p>
    <w:p w:rsidR="00000000" w:rsidDel="00000000" w:rsidP="00000000" w:rsidRDefault="00000000" w:rsidRPr="00000000" w14:paraId="0000006D">
      <w:pPr>
        <w:numPr>
          <w:ilvl w:val="0"/>
          <w:numId w:val="8"/>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No se trata de un intento fallido ni de un escaneo automático</w:t>
      </w:r>
    </w:p>
    <w:p w:rsidR="00000000" w:rsidDel="00000000" w:rsidP="00000000" w:rsidRDefault="00000000" w:rsidRPr="00000000" w14:paraId="0000006E">
      <w:pPr>
        <w:rPr>
          <w:rFonts w:ascii="Cambria" w:cs="Cambria" w:eastAsia="Cambria" w:hAnsi="Cambria"/>
        </w:rPr>
      </w:pPr>
      <w:r w:rsidDel="00000000" w:rsidR="00000000" w:rsidRPr="00000000">
        <w:rPr>
          <w:rtl w:val="0"/>
        </w:rPr>
      </w:r>
    </w:p>
    <w:p w:rsidR="00000000" w:rsidDel="00000000" w:rsidP="00000000" w:rsidRDefault="00000000" w:rsidRPr="00000000" w14:paraId="0000006F">
      <w:pPr>
        <w:rPr>
          <w:rFonts w:ascii="Cambria" w:cs="Cambria" w:eastAsia="Cambria" w:hAnsi="Cambria"/>
        </w:rPr>
      </w:pPr>
      <w:r w:rsidDel="00000000" w:rsidR="00000000" w:rsidRPr="00000000">
        <w:rPr>
          <w:rFonts w:ascii="Cambria" w:cs="Cambria" w:eastAsia="Cambria" w:hAnsi="Cambria"/>
          <w:rtl w:val="0"/>
        </w:rPr>
        <w:t xml:space="preserve">Esto indica que el atacante no explotó una vulnerabilidad técnica del servicio, sino que obtuvo credenciales válidas, lo que sugiere:</w:t>
      </w:r>
    </w:p>
    <w:p w:rsidR="00000000" w:rsidDel="00000000" w:rsidP="00000000" w:rsidRDefault="00000000" w:rsidRPr="00000000" w14:paraId="00000070">
      <w:pPr>
        <w:rPr>
          <w:rFonts w:ascii="Cambria" w:cs="Cambria" w:eastAsia="Cambria" w:hAnsi="Cambria"/>
        </w:rPr>
      </w:pPr>
      <w:r w:rsidDel="00000000" w:rsidR="00000000" w:rsidRPr="00000000">
        <w:rPr>
          <w:rtl w:val="0"/>
        </w:rPr>
      </w:r>
    </w:p>
    <w:p w:rsidR="00000000" w:rsidDel="00000000" w:rsidP="00000000" w:rsidRDefault="00000000" w:rsidRPr="00000000" w14:paraId="00000071">
      <w:pPr>
        <w:numPr>
          <w:ilvl w:val="0"/>
          <w:numId w:val="6"/>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Contraseña débil</w:t>
      </w:r>
    </w:p>
    <w:p w:rsidR="00000000" w:rsidDel="00000000" w:rsidP="00000000" w:rsidRDefault="00000000" w:rsidRPr="00000000" w14:paraId="00000072">
      <w:pPr>
        <w:numPr>
          <w:ilvl w:val="0"/>
          <w:numId w:val="6"/>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Reutilización de credenciales</w:t>
      </w:r>
    </w:p>
    <w:p w:rsidR="00000000" w:rsidDel="00000000" w:rsidP="00000000" w:rsidRDefault="00000000" w:rsidRPr="00000000" w14:paraId="00000073">
      <w:pPr>
        <w:numPr>
          <w:ilvl w:val="0"/>
          <w:numId w:val="6"/>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Acceso previo a credenciales (ingeniería social, fuerza bruta previa o exposición)</w:t>
      </w:r>
    </w:p>
    <w:p w:rsidR="00000000" w:rsidDel="00000000" w:rsidP="00000000" w:rsidRDefault="00000000" w:rsidRPr="00000000" w14:paraId="00000074">
      <w:pPr>
        <w:rPr>
          <w:rFonts w:ascii="Cambria" w:cs="Cambria" w:eastAsia="Cambria" w:hAnsi="Cambria"/>
        </w:rPr>
      </w:pPr>
      <w:r w:rsidDel="00000000" w:rsidR="00000000" w:rsidRPr="00000000">
        <w:rPr>
          <w:rtl w:val="0"/>
        </w:rPr>
      </w:r>
    </w:p>
    <w:p w:rsidR="00000000" w:rsidDel="00000000" w:rsidP="00000000" w:rsidRDefault="00000000" w:rsidRPr="00000000" w14:paraId="00000075">
      <w:pPr>
        <w:rPr>
          <w:rFonts w:ascii="Cambria" w:cs="Cambria" w:eastAsia="Cambria" w:hAnsi="Cambria"/>
        </w:rPr>
      </w:pPr>
      <w:r w:rsidDel="00000000" w:rsidR="00000000" w:rsidRPr="00000000">
        <w:rPr>
          <w:rtl w:val="0"/>
        </w:rPr>
      </w:r>
    </w:p>
    <w:p w:rsidR="00000000" w:rsidDel="00000000" w:rsidP="00000000" w:rsidRDefault="00000000" w:rsidRPr="00000000" w14:paraId="00000076">
      <w:pPr>
        <w:rPr>
          <w:rFonts w:ascii="Cambria" w:cs="Cambria" w:eastAsia="Cambria" w:hAnsi="Cambria"/>
        </w:rPr>
      </w:pPr>
      <w:r w:rsidDel="00000000" w:rsidR="00000000" w:rsidRPr="00000000">
        <w:rPr>
          <w:rtl w:val="0"/>
        </w:rPr>
      </w:r>
    </w:p>
    <w:p w:rsidR="00000000" w:rsidDel="00000000" w:rsidP="00000000" w:rsidRDefault="00000000" w:rsidRPr="00000000" w14:paraId="00000077">
      <w:pPr>
        <w:rPr>
          <w:rFonts w:ascii="Cambria" w:cs="Cambria" w:eastAsia="Cambria" w:hAnsi="Cambria"/>
          <w:b w:val="1"/>
          <w:bCs w:val="1"/>
        </w:rPr>
      </w:pPr>
      <w:r w:rsidDel="00000000" w:rsidR="00000000" w:rsidRPr="00000000">
        <w:rPr>
          <w:rFonts w:ascii="Cambria" w:cs="Cambria" w:eastAsia="Cambria" w:hAnsi="Cambria"/>
          <w:b w:val="1"/>
          <w:bCs w:val="1"/>
          <w:rtl w:val="0"/>
        </w:rPr>
        <w:t xml:space="preserve">Evaluación de escalación de privilegios</w:t>
      </w:r>
    </w:p>
    <w:p w:rsidR="00000000" w:rsidDel="00000000" w:rsidP="00000000" w:rsidRDefault="00000000" w:rsidRPr="00000000" w14:paraId="00000078">
      <w:pPr>
        <w:rPr>
          <w:rFonts w:ascii="Cambria" w:cs="Cambria" w:eastAsia="Cambria" w:hAnsi="Cambria"/>
        </w:rPr>
      </w:pPr>
      <w:r w:rsidDel="00000000" w:rsidR="00000000" w:rsidRPr="00000000">
        <w:rPr>
          <w:rFonts w:ascii="Cambria" w:cs="Cambria" w:eastAsia="Cambria" w:hAnsi="Cambria"/>
          <w:rtl w:val="0"/>
        </w:rPr>
        <w:t xml:space="preserve">Debido a que el acceso inicial se realizó directamente como root, no fue necesaria una escalación de privilegios posterior.</w:t>
      </w:r>
    </w:p>
    <w:p w:rsidR="00000000" w:rsidDel="00000000" w:rsidP="00000000" w:rsidRDefault="00000000" w:rsidRPr="00000000" w14:paraId="00000079">
      <w:pPr>
        <w:rPr>
          <w:rFonts w:ascii="Cambria" w:cs="Cambria" w:eastAsia="Cambria" w:hAnsi="Cambria"/>
        </w:rPr>
      </w:pPr>
      <w:r w:rsidDel="00000000" w:rsidR="00000000" w:rsidRPr="00000000">
        <w:rPr>
          <w:rFonts w:ascii="Cambria" w:cs="Cambria" w:eastAsia="Cambria" w:hAnsi="Cambria"/>
          <w:rtl w:val="0"/>
        </w:rPr>
        <w:t xml:space="preserve">Esto explica por qué:</w:t>
      </w:r>
    </w:p>
    <w:p w:rsidR="00000000" w:rsidDel="00000000" w:rsidP="00000000" w:rsidRDefault="00000000" w:rsidRPr="00000000" w14:paraId="0000007A">
      <w:pPr>
        <w:rPr>
          <w:rFonts w:ascii="Cambria" w:cs="Cambria" w:eastAsia="Cambria" w:hAnsi="Cambria"/>
        </w:rPr>
      </w:pPr>
      <w:r w:rsidDel="00000000" w:rsidR="00000000" w:rsidRPr="00000000">
        <w:rPr>
          <w:rtl w:val="0"/>
        </w:rPr>
      </w:r>
    </w:p>
    <w:p w:rsidR="00000000" w:rsidDel="00000000" w:rsidP="00000000" w:rsidRDefault="00000000" w:rsidRPr="00000000" w14:paraId="0000007B">
      <w:pPr>
        <w:numPr>
          <w:ilvl w:val="0"/>
          <w:numId w:val="1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No se encontraron exploits locales</w:t>
      </w:r>
    </w:p>
    <w:p w:rsidR="00000000" w:rsidDel="00000000" w:rsidP="00000000" w:rsidRDefault="00000000" w:rsidRPr="00000000" w14:paraId="0000007C">
      <w:pPr>
        <w:numPr>
          <w:ilvl w:val="0"/>
          <w:numId w:val="1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No se detectaron procesos de escalación activos</w:t>
      </w:r>
    </w:p>
    <w:p w:rsidR="00000000" w:rsidDel="00000000" w:rsidP="00000000" w:rsidRDefault="00000000" w:rsidRPr="00000000" w14:paraId="0000007D">
      <w:pPr>
        <w:rPr>
          <w:rFonts w:ascii="Cambria" w:cs="Cambria" w:eastAsia="Cambria" w:hAnsi="Cambria"/>
        </w:rPr>
      </w:pPr>
      <w:r w:rsidDel="00000000" w:rsidR="00000000" w:rsidRPr="00000000">
        <w:rPr>
          <w:rFonts w:ascii="Cambria" w:cs="Cambria" w:eastAsia="Cambria" w:hAnsi="Cambria"/>
          <w:rtl w:val="0"/>
        </w:rPr>
        <w:t xml:space="preserve">Este demuestra el comportamiento con el atacante donde el acceso fue directo y silencioso.</w:t>
      </w:r>
    </w:p>
    <w:p w:rsidR="00000000" w:rsidDel="00000000" w:rsidP="00000000" w:rsidRDefault="00000000" w:rsidRPr="00000000" w14:paraId="0000007E">
      <w:pPr>
        <w:rPr>
          <w:rFonts w:ascii="Cambria" w:cs="Cambria" w:eastAsia="Cambria" w:hAnsi="Cambria"/>
        </w:rPr>
      </w:pPr>
      <w:r w:rsidDel="00000000" w:rsidR="00000000" w:rsidRPr="00000000">
        <w:rPr>
          <w:rtl w:val="0"/>
        </w:rPr>
      </w:r>
    </w:p>
    <w:p w:rsidR="00000000" w:rsidDel="00000000" w:rsidP="00000000" w:rsidRDefault="00000000" w:rsidRPr="00000000" w14:paraId="0000007F">
      <w:pPr>
        <w:rPr>
          <w:rFonts w:ascii="Cambria" w:cs="Cambria" w:eastAsia="Cambria" w:hAnsi="Cambria"/>
          <w:b w:val="1"/>
          <w:bCs w:val="1"/>
        </w:rPr>
      </w:pPr>
      <w:r w:rsidDel="00000000" w:rsidR="00000000" w:rsidRPr="00000000">
        <w:rPr>
          <w:rFonts w:ascii="Cambria" w:cs="Cambria" w:eastAsia="Cambria" w:hAnsi="Cambria"/>
          <w:b w:val="1"/>
          <w:bCs w:val="1"/>
          <w:rtl w:val="0"/>
        </w:rPr>
        <w:t xml:space="preserve">Análisis de otros servicios expuestos</w:t>
      </w:r>
    </w:p>
    <w:p w:rsidR="00000000" w:rsidDel="00000000" w:rsidP="00000000" w:rsidRDefault="00000000" w:rsidRPr="00000000" w14:paraId="00000080">
      <w:pPr>
        <w:numPr>
          <w:ilvl w:val="0"/>
          <w:numId w:val="12"/>
        </w:numPr>
        <w:ind w:left="720" w:hanging="360"/>
        <w:rPr>
          <w:rFonts w:ascii="Cambria" w:cs="Cambria" w:eastAsia="Cambria" w:hAnsi="Cambria"/>
        </w:rPr>
      </w:pPr>
      <w:r w:rsidDel="00000000" w:rsidR="00000000" w:rsidRPr="00000000">
        <w:rPr>
          <w:rFonts w:ascii="Cambria" w:cs="Cambria" w:eastAsia="Cambria" w:hAnsi="Cambria"/>
          <w:rtl w:val="0"/>
        </w:rPr>
        <w:t xml:space="preserve">Servicio FTP (vsftpd)</w:t>
      </w:r>
    </w:p>
    <w:p w:rsidR="00000000" w:rsidDel="00000000" w:rsidP="00000000" w:rsidRDefault="00000000" w:rsidRPr="00000000" w14:paraId="00000081">
      <w:pPr>
        <w:rPr>
          <w:rFonts w:ascii="Cambria" w:cs="Cambria" w:eastAsia="Cambria" w:hAnsi="Cambria"/>
        </w:rPr>
      </w:pPr>
      <w:r w:rsidDel="00000000" w:rsidR="00000000" w:rsidRPr="00000000">
        <w:rPr>
          <w:rFonts w:ascii="Cambria" w:cs="Cambria" w:eastAsia="Cambria" w:hAnsi="Cambria"/>
          <w:rtl w:val="0"/>
        </w:rPr>
        <w:t xml:space="preserve">Se revisaron los logs del servicio FTP mediante el comando:</w:t>
      </w:r>
    </w:p>
    <w:tbl>
      <w:tblPr>
        <w:tblStyle w:val="Table3"/>
        <w:tblW w:w="28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tblGridChange w:id="0">
          <w:tblGrid>
            <w:gridCol w:w="28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rPr>
                <w:rFonts w:ascii="Cambria" w:cs="Cambria" w:eastAsia="Cambria" w:hAnsi="Cambria"/>
              </w:rPr>
            </w:pPr>
            <w:r w:rsidDel="00000000" w:rsidR="00000000" w:rsidRPr="00000000">
              <w:rPr>
                <w:rFonts w:ascii="Cambria" w:cs="Cambria" w:eastAsia="Cambria" w:hAnsi="Cambria"/>
                <w:rtl w:val="0"/>
              </w:rPr>
              <w:t xml:space="preserve">sudo journalctl | grep -i ftp</w:t>
            </w:r>
          </w:p>
        </w:tc>
      </w:tr>
    </w:tbl>
    <w:p w:rsidR="00000000" w:rsidDel="00000000" w:rsidP="00000000" w:rsidRDefault="00000000" w:rsidRPr="00000000" w14:paraId="00000083">
      <w:pPr>
        <w:rPr>
          <w:rFonts w:ascii="Cambria" w:cs="Cambria" w:eastAsia="Cambria" w:hAnsi="Cambria"/>
        </w:rPr>
      </w:pPr>
      <w:r w:rsidDel="00000000" w:rsidR="00000000" w:rsidRPr="00000000">
        <w:rPr>
          <w:rFonts w:ascii="Cambria" w:cs="Cambria" w:eastAsia="Cambria" w:hAnsi="Cambria"/>
          <w:rtl w:val="0"/>
        </w:rPr>
        <w:t xml:space="preserve">Los registros indican instalación, configuración y reinicios del servicio, pero no se encontraron accesos remotos sospechosos ni transferencias maliciosas asociadas a un atacante externo.</w:t>
      </w:r>
    </w:p>
    <w:p w:rsidR="00000000" w:rsidDel="00000000" w:rsidP="00000000" w:rsidRDefault="00000000" w:rsidRPr="00000000" w14:paraId="00000084">
      <w:pPr>
        <w:rPr>
          <w:rFonts w:ascii="Cambria" w:cs="Cambria" w:eastAsia="Cambria" w:hAnsi="Cambria"/>
        </w:rPr>
      </w:pPr>
      <w:r w:rsidDel="00000000" w:rsidR="00000000" w:rsidRPr="00000000">
        <w:rPr>
          <w:rtl w:val="0"/>
        </w:rPr>
      </w:r>
    </w:p>
    <w:p w:rsidR="00000000" w:rsidDel="00000000" w:rsidP="00000000" w:rsidRDefault="00000000" w:rsidRPr="00000000" w14:paraId="00000085">
      <w:pPr>
        <w:rPr>
          <w:rFonts w:ascii="Cambria" w:cs="Cambria" w:eastAsia="Cambria" w:hAnsi="Cambria"/>
        </w:rPr>
      </w:pPr>
      <w:r w:rsidDel="00000000" w:rsidR="00000000" w:rsidRPr="00000000">
        <w:rPr>
          <w:rFonts w:ascii="Cambria" w:cs="Cambria" w:eastAsia="Cambria" w:hAnsi="Cambria"/>
          <w:rtl w:val="0"/>
        </w:rPr>
        <w:t xml:space="preserve">Conclusión:</w:t>
      </w:r>
    </w:p>
    <w:p w:rsidR="00000000" w:rsidDel="00000000" w:rsidP="00000000" w:rsidRDefault="00000000" w:rsidRPr="00000000" w14:paraId="00000086">
      <w:pPr>
        <w:rPr>
          <w:rFonts w:ascii="Cambria" w:cs="Cambria" w:eastAsia="Cambria" w:hAnsi="Cambria"/>
        </w:rPr>
      </w:pPr>
      <w:r w:rsidDel="00000000" w:rsidR="00000000" w:rsidRPr="00000000">
        <w:rPr>
          <w:rFonts w:ascii="Cambria" w:cs="Cambria" w:eastAsia="Cambria" w:hAnsi="Cambria"/>
          <w:rtl w:val="0"/>
        </w:rPr>
        <w:t xml:space="preserve">FTP estuvo expuesto, pero no fue utilizado como vector de ataque.</w:t>
      </w:r>
    </w:p>
    <w:p w:rsidR="00000000" w:rsidDel="00000000" w:rsidP="00000000" w:rsidRDefault="00000000" w:rsidRPr="00000000" w14:paraId="00000087">
      <w:pPr>
        <w:rPr>
          <w:rFonts w:ascii="Cambria" w:cs="Cambria" w:eastAsia="Cambria" w:hAnsi="Cambria"/>
        </w:rPr>
      </w:pPr>
      <w:r w:rsidDel="00000000" w:rsidR="00000000" w:rsidRPr="00000000">
        <w:rPr>
          <w:rtl w:val="0"/>
        </w:rPr>
      </w:r>
    </w:p>
    <w:p w:rsidR="00000000" w:rsidDel="00000000" w:rsidP="00000000" w:rsidRDefault="00000000" w:rsidRPr="00000000" w14:paraId="00000088">
      <w:pPr>
        <w:numPr>
          <w:ilvl w:val="0"/>
          <w:numId w:val="12"/>
        </w:numPr>
        <w:ind w:left="720" w:hanging="360"/>
        <w:rPr>
          <w:rFonts w:ascii="Cambria" w:cs="Cambria" w:eastAsia="Cambria" w:hAnsi="Cambria"/>
        </w:rPr>
      </w:pPr>
      <w:r w:rsidDel="00000000" w:rsidR="00000000" w:rsidRPr="00000000">
        <w:rPr>
          <w:rFonts w:ascii="Cambria" w:cs="Cambria" w:eastAsia="Cambria" w:hAnsi="Cambria"/>
          <w:rtl w:val="0"/>
        </w:rPr>
        <w:t xml:space="preserve">Servicio Apache (HTTP)</w:t>
      </w:r>
    </w:p>
    <w:p w:rsidR="00000000" w:rsidDel="00000000" w:rsidP="00000000" w:rsidRDefault="00000000" w:rsidRPr="00000000" w14:paraId="00000089">
      <w:pPr>
        <w:rPr>
          <w:rFonts w:ascii="Cambria" w:cs="Cambria" w:eastAsia="Cambria" w:hAnsi="Cambria"/>
        </w:rPr>
      </w:pPr>
      <w:r w:rsidDel="00000000" w:rsidR="00000000" w:rsidRPr="00000000">
        <w:rPr>
          <w:rFonts w:ascii="Cambria" w:cs="Cambria" w:eastAsia="Cambria" w:hAnsi="Cambria"/>
          <w:rtl w:val="0"/>
        </w:rPr>
        <w:t xml:space="preserve">Se analizaron eventos relacionados con Apache mediante el comando:</w:t>
      </w:r>
    </w:p>
    <w:tbl>
      <w:tblPr>
        <w:tblStyle w:val="Table4"/>
        <w:tblW w:w="31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tblGridChange w:id="0">
          <w:tblGrid>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rPr>
                <w:rFonts w:ascii="Cambria" w:cs="Cambria" w:eastAsia="Cambria" w:hAnsi="Cambria"/>
              </w:rPr>
            </w:pPr>
            <w:r w:rsidDel="00000000" w:rsidR="00000000" w:rsidRPr="00000000">
              <w:rPr>
                <w:rFonts w:ascii="Cambria" w:cs="Cambria" w:eastAsia="Cambria" w:hAnsi="Cambria"/>
                <w:rtl w:val="0"/>
              </w:rPr>
              <w:t xml:space="preserve">sudo journalctl | grep -i apache</w:t>
            </w:r>
          </w:p>
        </w:tc>
      </w:tr>
    </w:tbl>
    <w:p w:rsidR="00000000" w:rsidDel="00000000" w:rsidP="00000000" w:rsidRDefault="00000000" w:rsidRPr="00000000" w14:paraId="0000008B">
      <w:pPr>
        <w:rPr>
          <w:rFonts w:ascii="Cambria" w:cs="Cambria" w:eastAsia="Cambria" w:hAnsi="Cambria"/>
        </w:rPr>
      </w:pPr>
      <w:r w:rsidDel="00000000" w:rsidR="00000000" w:rsidRPr="00000000">
        <w:rPr>
          <w:rFonts w:ascii="Cambria" w:cs="Cambria" w:eastAsia="Cambria" w:hAnsi="Cambria"/>
          <w:rtl w:val="0"/>
        </w:rPr>
        <w:t xml:space="preserve">Los registros muestran instalación, inicio y reinicios del servicio, sin evidencias de:</w:t>
      </w:r>
    </w:p>
    <w:p w:rsidR="00000000" w:rsidDel="00000000" w:rsidP="00000000" w:rsidRDefault="00000000" w:rsidRPr="00000000" w14:paraId="0000008C">
      <w:pPr>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Web shells</w:t>
      </w:r>
    </w:p>
    <w:p w:rsidR="00000000" w:rsidDel="00000000" w:rsidP="00000000" w:rsidRDefault="00000000" w:rsidRPr="00000000" w14:paraId="0000008D">
      <w:pPr>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Ejecución remota de comandos</w:t>
      </w:r>
    </w:p>
    <w:p w:rsidR="00000000" w:rsidDel="00000000" w:rsidP="00000000" w:rsidRDefault="00000000" w:rsidRPr="00000000" w14:paraId="0000008E">
      <w:pPr>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Errores de explotación</w:t>
      </w:r>
    </w:p>
    <w:p w:rsidR="00000000" w:rsidDel="00000000" w:rsidP="00000000" w:rsidRDefault="00000000" w:rsidRPr="00000000" w14:paraId="0000008F">
      <w:pPr>
        <w:rPr>
          <w:rFonts w:ascii="Cambria" w:cs="Cambria" w:eastAsia="Cambria" w:hAnsi="Cambria"/>
        </w:rPr>
      </w:pPr>
      <w:r w:rsidDel="00000000" w:rsidR="00000000" w:rsidRPr="00000000">
        <w:rPr>
          <w:rtl w:val="0"/>
        </w:rPr>
      </w:r>
    </w:p>
    <w:p w:rsidR="00000000" w:rsidDel="00000000" w:rsidP="00000000" w:rsidRDefault="00000000" w:rsidRPr="00000000" w14:paraId="00000090">
      <w:pPr>
        <w:rPr>
          <w:rFonts w:ascii="Cambria" w:cs="Cambria" w:eastAsia="Cambria" w:hAnsi="Cambria"/>
        </w:rPr>
      </w:pPr>
      <w:r w:rsidDel="00000000" w:rsidR="00000000" w:rsidRPr="00000000">
        <w:rPr>
          <w:rFonts w:ascii="Cambria" w:cs="Cambria" w:eastAsia="Cambria" w:hAnsi="Cambria"/>
          <w:rtl w:val="0"/>
        </w:rPr>
        <w:t xml:space="preserve">Conclusión:</w:t>
      </w:r>
    </w:p>
    <w:p w:rsidR="00000000" w:rsidDel="00000000" w:rsidP="00000000" w:rsidRDefault="00000000" w:rsidRPr="00000000" w14:paraId="00000091">
      <w:pPr>
        <w:rPr>
          <w:rFonts w:ascii="Cambria" w:cs="Cambria" w:eastAsia="Cambria" w:hAnsi="Cambria"/>
        </w:rPr>
      </w:pPr>
      <w:r w:rsidDel="00000000" w:rsidR="00000000" w:rsidRPr="00000000">
        <w:rPr>
          <w:rFonts w:ascii="Cambria" w:cs="Cambria" w:eastAsia="Cambria" w:hAnsi="Cambria"/>
          <w:rtl w:val="0"/>
        </w:rPr>
        <w:t xml:space="preserve">Apache no fue utilizado como punto de entrada.</w:t>
      </w:r>
    </w:p>
    <w:p w:rsidR="00000000" w:rsidDel="00000000" w:rsidP="00000000" w:rsidRDefault="00000000" w:rsidRPr="00000000" w14:paraId="00000092">
      <w:pPr>
        <w:rPr>
          <w:rFonts w:ascii="Cambria" w:cs="Cambria" w:eastAsia="Cambria" w:hAnsi="Cambria"/>
        </w:rPr>
      </w:pPr>
      <w:r w:rsidDel="00000000" w:rsidR="00000000" w:rsidRPr="00000000">
        <w:rPr>
          <w:rtl w:val="0"/>
        </w:rPr>
      </w:r>
    </w:p>
    <w:p w:rsidR="00000000" w:rsidDel="00000000" w:rsidP="00000000" w:rsidRDefault="00000000" w:rsidRPr="00000000" w14:paraId="00000093">
      <w:pPr>
        <w:rPr>
          <w:u w:val="single"/>
        </w:rPr>
      </w:pPr>
      <w:r w:rsidDel="00000000" w:rsidR="00000000" w:rsidRPr="00000000">
        <w:rPr>
          <w:rFonts w:ascii="Cambria" w:cs="Cambria" w:eastAsia="Cambria" w:hAnsi="Cambria"/>
          <w:b w:val="1"/>
          <w:bCs w:val="1"/>
          <w:sz w:val="34"/>
          <w:szCs w:val="34"/>
          <w:rtl w:val="0"/>
        </w:rPr>
        <w:t xml:space="preserve">                           </w:t>
      </w:r>
      <w:r w:rsidDel="00000000" w:rsidR="00000000" w:rsidRPr="00000000">
        <w:rPr>
          <w:rFonts w:ascii="Cambria" w:cs="Cambria" w:eastAsia="Cambria" w:hAnsi="Cambria"/>
          <w:b w:val="1"/>
          <w:bCs w:val="1"/>
          <w:sz w:val="34"/>
          <w:szCs w:val="34"/>
          <w:u w:val="single"/>
          <w:rtl w:val="0"/>
        </w:rPr>
        <w:t xml:space="preserve">Analisis de los Servicios</w:t>
      </w:r>
      <w:r w:rsidDel="00000000" w:rsidR="00000000" w:rsidRPr="00000000">
        <w:rPr>
          <w:rtl w:val="0"/>
        </w:rPr>
      </w:r>
    </w:p>
    <w:tbl>
      <w:tblPr>
        <w:tblStyle w:val="Table5"/>
        <w:tblW w:w="7605.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2490"/>
        <w:gridCol w:w="3405"/>
        <w:tblGridChange w:id="0">
          <w:tblGrid>
            <w:gridCol w:w="1710"/>
            <w:gridCol w:w="2490"/>
            <w:gridCol w:w="34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jc w:val="center"/>
              <w:rPr/>
            </w:pPr>
            <w:r w:rsidDel="00000000" w:rsidR="00000000" w:rsidRPr="00000000">
              <w:rPr>
                <w:rFonts w:ascii="Cambria" w:cs="Cambria" w:eastAsia="Cambria" w:hAnsi="Cambria"/>
                <w:b w:val="1"/>
                <w:bCs w:val="1"/>
                <w:rtl w:val="0"/>
              </w:rPr>
              <w:t xml:space="preserve">Servicio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jc w:val="center"/>
              <w:rPr/>
            </w:pPr>
            <w:r w:rsidDel="00000000" w:rsidR="00000000" w:rsidRPr="00000000">
              <w:rPr>
                <w:rFonts w:ascii="Cambria" w:cs="Cambria" w:eastAsia="Cambria" w:hAnsi="Cambria"/>
                <w:b w:val="1"/>
                <w:bCs w:val="1"/>
                <w:rtl w:val="0"/>
              </w:rPr>
              <w:t xml:space="preserve">Estado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jc w:val="center"/>
              <w:rPr/>
            </w:pPr>
            <w:r w:rsidDel="00000000" w:rsidR="00000000" w:rsidRPr="00000000">
              <w:rPr>
                <w:rFonts w:ascii="Cambria" w:cs="Cambria" w:eastAsia="Cambria" w:hAnsi="Cambria"/>
                <w:b w:val="1"/>
                <w:bCs w:val="1"/>
                <w:rtl w:val="0"/>
              </w:rPr>
              <w:t xml:space="preserve">Evidencia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rPr/>
            </w:pPr>
            <w:r w:rsidDel="00000000" w:rsidR="00000000" w:rsidRPr="00000000">
              <w:rPr>
                <w:rFonts w:ascii="Cambria" w:cs="Cambria" w:eastAsia="Cambria" w:hAnsi="Cambria"/>
                <w:rtl w:val="0"/>
              </w:rPr>
              <w:t xml:space="preserve">SSH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rPr/>
            </w:pPr>
            <w:r w:rsidDel="00000000" w:rsidR="00000000" w:rsidRPr="00000000">
              <w:rPr>
                <w:rFonts w:ascii="Cambria" w:cs="Cambria" w:eastAsia="Cambria" w:hAnsi="Cambria"/>
                <w:b w:val="1"/>
                <w:bCs w:val="1"/>
                <w:color w:val="ff0000"/>
                <w:rtl w:val="0"/>
              </w:rPr>
              <w:t xml:space="preserve">C</w:t>
            </w:r>
            <w:r w:rsidDel="00000000" w:rsidR="00000000" w:rsidRPr="00000000">
              <w:rPr>
                <w:rFonts w:ascii="Cambria" w:cs="Cambria" w:eastAsia="Cambria" w:hAnsi="Cambria"/>
                <w:b w:val="1"/>
                <w:bCs w:val="1"/>
                <w:rtl w:val="0"/>
              </w:rPr>
              <w:t xml:space="preserve">omprometido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rPr/>
            </w:pPr>
            <w:r w:rsidDel="00000000" w:rsidR="00000000" w:rsidRPr="00000000">
              <w:rPr>
                <w:rFonts w:ascii="Cambria" w:cs="Cambria" w:eastAsia="Cambria" w:hAnsi="Cambria"/>
                <w:rtl w:val="0"/>
              </w:rPr>
              <w:t xml:space="preserve">Acceso root confirmado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rPr/>
            </w:pPr>
            <w:r w:rsidDel="00000000" w:rsidR="00000000" w:rsidRPr="00000000">
              <w:rPr>
                <w:rFonts w:ascii="Cambria" w:cs="Cambria" w:eastAsia="Cambria" w:hAnsi="Cambria"/>
                <w:rtl w:val="0"/>
              </w:rPr>
              <w:t xml:space="preserve">FTP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rPr/>
            </w:pPr>
            <w:r w:rsidDel="00000000" w:rsidR="00000000" w:rsidRPr="00000000">
              <w:rPr>
                <w:rFonts w:ascii="Cambria" w:cs="Cambria" w:eastAsia="Cambria" w:hAnsi="Cambria"/>
                <w:rtl w:val="0"/>
              </w:rPr>
              <w:t xml:space="preserve">Expuesto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rPr/>
            </w:pPr>
            <w:r w:rsidDel="00000000" w:rsidR="00000000" w:rsidRPr="00000000">
              <w:rPr>
                <w:rFonts w:ascii="Cambria" w:cs="Cambria" w:eastAsia="Cambria" w:hAnsi="Cambria"/>
                <w:rtl w:val="0"/>
              </w:rPr>
              <w:t xml:space="preserve">Sin evidencia de uso malicioso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rPr/>
            </w:pPr>
            <w:r w:rsidDel="00000000" w:rsidR="00000000" w:rsidRPr="00000000">
              <w:rPr>
                <w:rFonts w:ascii="Cambria" w:cs="Cambria" w:eastAsia="Cambria" w:hAnsi="Cambria"/>
                <w:rtl w:val="0"/>
              </w:rPr>
              <w:t xml:space="preserve">Apache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rPr/>
            </w:pPr>
            <w:r w:rsidDel="00000000" w:rsidR="00000000" w:rsidRPr="00000000">
              <w:rPr>
                <w:rFonts w:ascii="Cambria" w:cs="Cambria" w:eastAsia="Cambria" w:hAnsi="Cambria"/>
                <w:rtl w:val="0"/>
              </w:rPr>
              <w:t xml:space="preserve">Expuesto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rPr/>
            </w:pPr>
            <w:r w:rsidDel="00000000" w:rsidR="00000000" w:rsidRPr="00000000">
              <w:rPr>
                <w:rFonts w:ascii="Cambria" w:cs="Cambria" w:eastAsia="Cambria" w:hAnsi="Cambria"/>
                <w:rtl w:val="0"/>
              </w:rPr>
              <w:t xml:space="preserve">Sin evidencia de explotación</w:t>
            </w:r>
            <w:r w:rsidDel="00000000" w:rsidR="00000000" w:rsidRPr="00000000">
              <w:rPr>
                <w:rtl w:val="0"/>
              </w:rPr>
            </w:r>
          </w:p>
        </w:tc>
      </w:tr>
    </w:tbl>
    <w:p w:rsidR="00000000" w:rsidDel="00000000" w:rsidP="00000000" w:rsidRDefault="00000000" w:rsidRPr="00000000" w14:paraId="000000A0">
      <w:pPr>
        <w:rPr>
          <w:rFonts w:ascii="Cambria" w:cs="Cambria" w:eastAsia="Cambria" w:hAnsi="Cambria"/>
        </w:rPr>
      </w:pPr>
      <w:r w:rsidDel="00000000" w:rsidR="00000000" w:rsidRPr="00000000">
        <w:rPr>
          <w:rtl w:val="0"/>
        </w:rPr>
      </w:r>
    </w:p>
    <w:p w:rsidR="00000000" w:rsidDel="00000000" w:rsidP="00000000" w:rsidRDefault="00000000" w:rsidRPr="00000000" w14:paraId="000000A1">
      <w:pPr>
        <w:rPr>
          <w:rFonts w:ascii="Cambria" w:cs="Cambria" w:eastAsia="Cambria" w:hAnsi="Cambria"/>
        </w:rPr>
      </w:pPr>
      <w:r w:rsidDel="00000000" w:rsidR="00000000" w:rsidRPr="00000000">
        <w:rPr>
          <w:rtl w:val="0"/>
        </w:rPr>
      </w:r>
    </w:p>
    <w:p w:rsidR="00000000" w:rsidDel="00000000" w:rsidP="00000000" w:rsidRDefault="00000000" w:rsidRPr="00000000" w14:paraId="000000A2">
      <w:pPr>
        <w:rPr>
          <w:rFonts w:ascii="Cambria" w:cs="Cambria" w:eastAsia="Cambria" w:hAnsi="Cambria"/>
        </w:rPr>
      </w:pPr>
      <w:r w:rsidDel="00000000" w:rsidR="00000000" w:rsidRPr="00000000">
        <w:rPr>
          <w:rtl w:val="0"/>
        </w:rPr>
      </w:r>
    </w:p>
    <w:p w:rsidR="00000000" w:rsidDel="00000000" w:rsidP="00000000" w:rsidRDefault="00000000" w:rsidRPr="00000000" w14:paraId="000000A3">
      <w:pPr>
        <w:rPr>
          <w:rFonts w:ascii="Cambria" w:cs="Cambria" w:eastAsia="Cambria" w:hAnsi="Cambria"/>
        </w:rPr>
      </w:pPr>
      <w:r w:rsidDel="00000000" w:rsidR="00000000" w:rsidRPr="00000000">
        <w:rPr>
          <w:rtl w:val="0"/>
        </w:rPr>
      </w:r>
    </w:p>
    <w:p w:rsidR="00000000" w:rsidDel="00000000" w:rsidP="00000000" w:rsidRDefault="00000000" w:rsidRPr="00000000" w14:paraId="000000A4">
      <w:pPr>
        <w:rPr>
          <w:rFonts w:ascii="Cambria" w:cs="Cambria" w:eastAsia="Cambria" w:hAnsi="Cambria"/>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5">
      <w:pPr>
        <w:jc w:val="right"/>
        <w:rPr>
          <w:rFonts w:ascii="Cambria" w:cs="Cambria" w:eastAsia="Cambria" w:hAnsi="Cambria"/>
        </w:rPr>
      </w:pPr>
      <w:r w:rsidDel="00000000" w:rsidR="00000000" w:rsidRPr="00000000">
        <w:rPr>
          <w:rFonts w:ascii="Cambria" w:cs="Cambria" w:eastAsia="Cambria" w:hAnsi="Cambria"/>
          <w:b w:val="1"/>
          <w:bCs w:val="1"/>
          <w:rtl w:val="0"/>
        </w:rPr>
        <w:t xml:space="preserve">Annex I.I</w:t>
      </w:r>
      <w:r w:rsidDel="00000000" w:rsidR="00000000" w:rsidRPr="00000000">
        <w:rPr>
          <w:rtl w:val="0"/>
        </w:rPr>
      </w:r>
    </w:p>
    <w:p w:rsidR="00000000" w:rsidDel="00000000" w:rsidP="00000000" w:rsidRDefault="00000000" w:rsidRPr="00000000" w14:paraId="000000A6">
      <w:pPr>
        <w:jc w:val="left"/>
        <w:rPr>
          <w:rFonts w:ascii="Cambria" w:cs="Cambria" w:eastAsia="Cambria" w:hAnsi="Cambria"/>
          <w:b w:val="1"/>
          <w:bCs w:val="1"/>
        </w:rPr>
      </w:pPr>
      <w:r w:rsidDel="00000000" w:rsidR="00000000" w:rsidRPr="00000000">
        <w:rPr>
          <w:rFonts w:ascii="Cambria" w:cs="Cambria" w:eastAsia="Cambria" w:hAnsi="Cambria"/>
          <w:b w:val="1"/>
          <w:bCs w:val="1"/>
          <w:rtl w:val="0"/>
        </w:rPr>
        <w:t xml:space="preserve">Identificación de archivos sospechosos, procesos en ejecución y modificaciones inusuales</w:t>
      </w:r>
    </w:p>
    <w:p w:rsidR="00000000" w:rsidDel="00000000" w:rsidP="00000000" w:rsidRDefault="00000000" w:rsidRPr="00000000" w14:paraId="000000A7">
      <w:pPr>
        <w:jc w:val="left"/>
        <w:rPr>
          <w:rFonts w:ascii="Cambria" w:cs="Cambria" w:eastAsia="Cambria" w:hAnsi="Cambria"/>
        </w:rPr>
      </w:pPr>
      <w:r w:rsidDel="00000000" w:rsidR="00000000" w:rsidRPr="00000000">
        <w:rPr>
          <w:rFonts w:ascii="Cambria" w:cs="Cambria" w:eastAsia="Cambria" w:hAnsi="Cambria"/>
          <w:rtl w:val="0"/>
        </w:rPr>
        <w:t xml:space="preserve">Durante esta fase del análisis forense se llevó a cabo una revisión exhaustiva del sistema con el objetivo de identificar archivos sospechosos, procesos en ejecución anómalos o cualquier modificación inusual que pudiera indicar persistencia del atacante o actividades maliciosas posteriores al compromiso inicial.</w:t>
      </w:r>
    </w:p>
    <w:p w:rsidR="00000000" w:rsidDel="00000000" w:rsidP="00000000" w:rsidRDefault="00000000" w:rsidRPr="00000000" w14:paraId="000000A8">
      <w:pPr>
        <w:jc w:val="left"/>
        <w:rPr>
          <w:rFonts w:ascii="Cambria" w:cs="Cambria" w:eastAsia="Cambria" w:hAnsi="Cambria"/>
        </w:rPr>
      </w:pPr>
      <w:r w:rsidDel="00000000" w:rsidR="00000000" w:rsidRPr="00000000">
        <w:rPr>
          <w:rtl w:val="0"/>
        </w:rPr>
      </w:r>
    </w:p>
    <w:p w:rsidR="00000000" w:rsidDel="00000000" w:rsidP="00000000" w:rsidRDefault="00000000" w:rsidRPr="00000000" w14:paraId="000000A9">
      <w:pPr>
        <w:jc w:val="left"/>
        <w:rPr>
          <w:rFonts w:ascii="Cambria" w:cs="Cambria" w:eastAsia="Cambria" w:hAnsi="Cambria"/>
        </w:rPr>
      </w:pPr>
      <w:r w:rsidDel="00000000" w:rsidR="00000000" w:rsidRPr="00000000">
        <w:rPr>
          <w:rFonts w:ascii="Cambria" w:cs="Cambria" w:eastAsia="Cambria" w:hAnsi="Cambria"/>
          <w:rtl w:val="0"/>
        </w:rPr>
        <w:t xml:space="preserve">Se inspeccionaron los directorios del sistema y del usuario, incluyendo archivos ocultos (dotfiles), verificándose la presencia de elementos como .bashrc, .profile, .cache, .config, .local, .Xauthority, .xsession-errors, así como directorios del sistema tales como lost+found, sys, sbin, media, mnt y srv. Todos estos archivos y directorios corresponden a componentes estándar del sistema operativo Debian y no presentaron indicios de manipulación maliciosa, backdoors o archivos no autorizados.</w:t>
      </w:r>
    </w:p>
    <w:p w:rsidR="00000000" w:rsidDel="00000000" w:rsidP="00000000" w:rsidRDefault="00000000" w:rsidRPr="00000000" w14:paraId="000000AA">
      <w:pPr>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6131550" cy="3276600"/>
            <wp:effectExtent b="0" l="0" r="0" t="0"/>
            <wp:docPr id="19"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61315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jc w:val="left"/>
        <w:rPr>
          <w:rFonts w:ascii="Cambria" w:cs="Cambria" w:eastAsia="Cambria" w:hAnsi="Cambria"/>
        </w:rPr>
      </w:pPr>
      <w:r w:rsidDel="00000000" w:rsidR="00000000" w:rsidRPr="00000000">
        <w:rPr>
          <w:rFonts w:ascii="Cambria" w:cs="Cambria" w:eastAsia="Cambria" w:hAnsi="Cambria"/>
          <w:rtl w:val="0"/>
        </w:rPr>
        <w:t xml:space="preserve">Adicionalmente, se analizaron los procesos en ejecución mediante el comando ps aux, evaluando tanto procesos de usuario como procesos del sistema. </w:t>
      </w:r>
    </w:p>
    <w:p w:rsidR="00000000" w:rsidDel="00000000" w:rsidP="00000000" w:rsidRDefault="00000000" w:rsidRPr="00000000" w14:paraId="000000AC">
      <w:pPr>
        <w:jc w:val="left"/>
        <w:rPr>
          <w:rFonts w:ascii="Cambria" w:cs="Cambria" w:eastAsia="Cambria" w:hAnsi="Cambria"/>
        </w:rPr>
      </w:pPr>
      <w:r w:rsidDel="00000000" w:rsidR="00000000" w:rsidRPr="00000000">
        <w:rPr>
          <w:rtl w:val="0"/>
        </w:rPr>
      </w:r>
    </w:p>
    <w:p w:rsidR="00000000" w:rsidDel="00000000" w:rsidP="00000000" w:rsidRDefault="00000000" w:rsidRPr="00000000" w14:paraId="000000AD">
      <w:pPr>
        <w:jc w:val="left"/>
        <w:rPr>
          <w:rFonts w:ascii="Cambria" w:cs="Cambria" w:eastAsia="Cambria" w:hAnsi="Cambria"/>
        </w:rPr>
      </w:pPr>
      <w:r w:rsidDel="00000000" w:rsidR="00000000" w:rsidRPr="00000000">
        <w:rPr>
          <w:rFonts w:ascii="Cambria" w:cs="Cambria" w:eastAsia="Cambria" w:hAnsi="Cambria"/>
          <w:rtl w:val="0"/>
        </w:rPr>
        <w:t xml:space="preserve">Los procesos observados correspondieron exclusivamente a servicios legítimos del sistema operativo, tales como procesos del kernel, servicios de red y servicios previamente identificados (SSH, Apache, MySQL, CUPS antes de su detención). </w:t>
      </w:r>
    </w:p>
    <w:p w:rsidR="00000000" w:rsidDel="00000000" w:rsidP="00000000" w:rsidRDefault="00000000" w:rsidRPr="00000000" w14:paraId="000000AE">
      <w:pPr>
        <w:jc w:val="left"/>
        <w:rPr>
          <w:rFonts w:ascii="Cambria" w:cs="Cambria" w:eastAsia="Cambria" w:hAnsi="Cambria"/>
        </w:rPr>
      </w:pPr>
      <w:r w:rsidDel="00000000" w:rsidR="00000000" w:rsidRPr="00000000">
        <w:rPr>
          <w:rFonts w:ascii="Cambria" w:cs="Cambria" w:eastAsia="Cambria" w:hAnsi="Cambria"/>
          <w:i w:val="1"/>
          <w:iCs w:val="1"/>
          <w:u w:val="single"/>
        </w:rPr>
        <w:drawing>
          <wp:inline distB="114300" distT="114300" distL="114300" distR="114300">
            <wp:extent cx="6131550" cy="3187700"/>
            <wp:effectExtent b="0" l="0" r="0" t="0"/>
            <wp:docPr id="9"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613155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jc w:val="left"/>
        <w:rPr>
          <w:rFonts w:ascii="Cambria" w:cs="Cambria" w:eastAsia="Cambria" w:hAnsi="Cambria"/>
        </w:rPr>
      </w:pPr>
      <w:r w:rsidDel="00000000" w:rsidR="00000000" w:rsidRPr="00000000">
        <w:rPr>
          <w:rtl w:val="0"/>
        </w:rPr>
      </w:r>
    </w:p>
    <w:p w:rsidR="00000000" w:rsidDel="00000000" w:rsidP="00000000" w:rsidRDefault="00000000" w:rsidRPr="00000000" w14:paraId="000000B0">
      <w:pPr>
        <w:jc w:val="left"/>
        <w:rPr>
          <w:rFonts w:ascii="Cambria" w:cs="Cambria" w:eastAsia="Cambria" w:hAnsi="Cambria"/>
        </w:rPr>
      </w:pPr>
      <w:r w:rsidDel="00000000" w:rsidR="00000000" w:rsidRPr="00000000">
        <w:rPr>
          <w:rFonts w:ascii="Cambria" w:cs="Cambria" w:eastAsia="Cambria" w:hAnsi="Cambria"/>
          <w:rtl w:val="0"/>
        </w:rPr>
        <w:t xml:space="preserve">Asimismo, se revisaron los usuarios del sistema a través del archivo /etc/passwd, confirmándose que únicamente existían cuentas de sistema predefinidas y el usuario legítimo configurado durante la instalación, sin evidencia de usuarios no autorizados o cuentas creadas de forma maliciosa.</w:t>
      </w:r>
    </w:p>
    <w:p w:rsidR="00000000" w:rsidDel="00000000" w:rsidP="00000000" w:rsidRDefault="00000000" w:rsidRPr="00000000" w14:paraId="000000B1">
      <w:pPr>
        <w:jc w:val="left"/>
        <w:rPr>
          <w:rFonts w:ascii="Cambria" w:cs="Cambria" w:eastAsia="Cambria" w:hAnsi="Cambria"/>
        </w:rPr>
      </w:pPr>
      <w:r w:rsidDel="00000000" w:rsidR="00000000" w:rsidRPr="00000000">
        <w:rPr>
          <w:rtl w:val="0"/>
        </w:rPr>
      </w:r>
    </w:p>
    <w:p w:rsidR="00000000" w:rsidDel="00000000" w:rsidP="00000000" w:rsidRDefault="00000000" w:rsidRPr="00000000" w14:paraId="000000B2">
      <w:pPr>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075838" cy="1999945"/>
            <wp:effectExtent b="0" l="0" r="0" t="0"/>
            <wp:docPr id="3"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4075838" cy="199994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1951763" cy="373033"/>
            <wp:effectExtent b="0" l="0" r="0" t="0"/>
            <wp:docPr id="14"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1951763" cy="373033"/>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rFonts w:ascii="Cambria" w:cs="Cambria" w:eastAsia="Cambria" w:hAnsi="Cambria"/>
        </w:rPr>
      </w:pPr>
      <w:r w:rsidDel="00000000" w:rsidR="00000000" w:rsidRPr="00000000">
        <w:rPr>
          <w:rtl w:val="0"/>
        </w:rPr>
      </w:r>
    </w:p>
    <w:p w:rsidR="00000000" w:rsidDel="00000000" w:rsidP="00000000" w:rsidRDefault="00000000" w:rsidRPr="00000000" w14:paraId="000000B5">
      <w:pPr>
        <w:rPr>
          <w:rFonts w:ascii="Cambria" w:cs="Cambria" w:eastAsia="Cambria" w:hAnsi="Cambria"/>
        </w:rPr>
      </w:pPr>
      <w:r w:rsidDel="00000000" w:rsidR="00000000" w:rsidRPr="00000000">
        <w:rPr>
          <w:rtl w:val="0"/>
        </w:rPr>
      </w:r>
    </w:p>
    <w:tbl>
      <w:tblPr>
        <w:tblStyle w:val="Table6"/>
        <w:tblW w:w="966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61"/>
        <w:tblGridChange w:id="0">
          <w:tblGrid>
            <w:gridCol w:w="966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rPr>
                <w:rFonts w:ascii="Cambria" w:cs="Cambria" w:eastAsia="Cambria" w:hAnsi="Cambria"/>
              </w:rPr>
            </w:pPr>
            <w:r w:rsidDel="00000000" w:rsidR="00000000" w:rsidRPr="00000000">
              <w:rPr>
                <w:rFonts w:ascii="Cambria" w:cs="Cambria" w:eastAsia="Cambria" w:hAnsi="Cambria"/>
                <w:b w:val="1"/>
                <w:bCs w:val="1"/>
                <w:rtl w:val="0"/>
              </w:rPr>
              <w:t xml:space="preserve">C</w:t>
            </w:r>
            <w:r w:rsidDel="00000000" w:rsidR="00000000" w:rsidRPr="00000000">
              <w:rPr>
                <w:rFonts w:ascii="Cambria" w:cs="Cambria" w:eastAsia="Cambria" w:hAnsi="Cambria"/>
                <w:rtl w:val="0"/>
              </w:rPr>
              <w:t xml:space="preserve">on base en las evidencias recopiladas, se concluye que </w:t>
            </w:r>
            <w:r w:rsidDel="00000000" w:rsidR="00000000" w:rsidRPr="00000000">
              <w:rPr>
                <w:rFonts w:ascii="Cambria" w:cs="Cambria" w:eastAsia="Cambria" w:hAnsi="Cambria"/>
                <w:b w:val="1"/>
                <w:bCs w:val="1"/>
                <w:rtl w:val="0"/>
              </w:rPr>
              <w:t xml:space="preserve">no </w:t>
            </w:r>
            <w:r w:rsidDel="00000000" w:rsidR="00000000" w:rsidRPr="00000000">
              <w:rPr>
                <w:rFonts w:ascii="Cambria" w:cs="Cambria" w:eastAsia="Cambria" w:hAnsi="Cambria"/>
                <w:rtl w:val="0"/>
              </w:rPr>
              <w:t xml:space="preserve">se encontraron archivos sospechosos, procesos anómalos ni modificaciones inusuales en el sistema, lo que sugiere que el compromiso no dejó mecanismos de persistencia evidentes a nivel de sistema o usuario en el momento del análisis.</w:t>
            </w:r>
          </w:p>
        </w:tc>
      </w:tr>
    </w:tbl>
    <w:p w:rsidR="00000000" w:rsidDel="00000000" w:rsidP="00000000" w:rsidRDefault="00000000" w:rsidRPr="00000000" w14:paraId="000000B7">
      <w:pPr>
        <w:rPr>
          <w:rFonts w:ascii="Cambria" w:cs="Cambria" w:eastAsia="Cambria" w:hAnsi="Cambria"/>
        </w:rPr>
      </w:pPr>
      <w:r w:rsidDel="00000000" w:rsidR="00000000" w:rsidRPr="00000000">
        <w:rPr>
          <w:rtl w:val="0"/>
        </w:rPr>
      </w:r>
    </w:p>
    <w:p w:rsidR="00000000" w:rsidDel="00000000" w:rsidP="00000000" w:rsidRDefault="00000000" w:rsidRPr="00000000" w14:paraId="000000B8">
      <w:pPr>
        <w:rPr>
          <w:rFonts w:ascii="Cambria" w:cs="Cambria" w:eastAsia="Cambria" w:hAnsi="Cambria"/>
        </w:rPr>
      </w:pPr>
      <w:r w:rsidDel="00000000" w:rsidR="00000000" w:rsidRPr="00000000">
        <w:rPr>
          <w:rtl w:val="0"/>
        </w:rPr>
      </w:r>
    </w:p>
    <w:p w:rsidR="00000000" w:rsidDel="00000000" w:rsidP="00000000" w:rsidRDefault="00000000" w:rsidRPr="00000000" w14:paraId="000000B9">
      <w:pPr>
        <w:rPr>
          <w:rFonts w:ascii="Cambria" w:cs="Cambria" w:eastAsia="Cambria" w:hAnsi="Cambria"/>
        </w:rPr>
      </w:pPr>
      <w:r w:rsidDel="00000000" w:rsidR="00000000" w:rsidRPr="00000000">
        <w:rPr>
          <w:rtl w:val="0"/>
        </w:rPr>
      </w:r>
    </w:p>
    <w:p w:rsidR="00000000" w:rsidDel="00000000" w:rsidP="00000000" w:rsidRDefault="00000000" w:rsidRPr="00000000" w14:paraId="000000BA">
      <w:pPr>
        <w:rPr>
          <w:rFonts w:ascii="Cambria" w:cs="Cambria" w:eastAsia="Cambria" w:hAnsi="Cambria"/>
        </w:rPr>
      </w:pPr>
      <w:r w:rsidDel="00000000" w:rsidR="00000000" w:rsidRPr="00000000">
        <w:rPr>
          <w:rtl w:val="0"/>
        </w:rPr>
      </w:r>
    </w:p>
    <w:p w:rsidR="00000000" w:rsidDel="00000000" w:rsidP="00000000" w:rsidRDefault="00000000" w:rsidRPr="00000000" w14:paraId="000000BB">
      <w:pPr>
        <w:jc w:val="right"/>
        <w:rPr>
          <w:rFonts w:ascii="Cambria" w:cs="Cambria" w:eastAsia="Cambria" w:hAnsi="Cambria"/>
        </w:rPr>
      </w:pPr>
      <w:r w:rsidDel="00000000" w:rsidR="00000000" w:rsidRPr="00000000">
        <w:rPr>
          <w:rFonts w:ascii="Cambria" w:cs="Cambria" w:eastAsia="Cambria" w:hAnsi="Cambria"/>
          <w:b w:val="1"/>
          <w:bCs w:val="1"/>
          <w:rtl w:val="0"/>
        </w:rPr>
        <w:t xml:space="preserve">Annex II</w:t>
      </w:r>
      <w:r w:rsidDel="00000000" w:rsidR="00000000" w:rsidRPr="00000000">
        <w:rPr>
          <w:rtl w:val="0"/>
        </w:rPr>
      </w:r>
    </w:p>
    <w:p w:rsidR="00000000" w:rsidDel="00000000" w:rsidP="00000000" w:rsidRDefault="00000000" w:rsidRPr="00000000" w14:paraId="000000BC">
      <w:pPr>
        <w:rPr>
          <w:rFonts w:ascii="Cambria" w:cs="Cambria" w:eastAsia="Cambria" w:hAnsi="Cambria"/>
          <w:b w:val="1"/>
          <w:bCs w:val="1"/>
        </w:rPr>
      </w:pPr>
      <w:r w:rsidDel="00000000" w:rsidR="00000000" w:rsidRPr="00000000">
        <w:rPr>
          <w:rFonts w:ascii="Cambria" w:cs="Cambria" w:eastAsia="Cambria" w:hAnsi="Cambria"/>
          <w:b w:val="1"/>
          <w:bCs w:val="1"/>
          <w:rtl w:val="0"/>
        </w:rPr>
        <w:t xml:space="preserve">Análisis de Rootkits y Malware en el Servidor</w:t>
      </w:r>
    </w:p>
    <w:p w:rsidR="00000000" w:rsidDel="00000000" w:rsidP="00000000" w:rsidRDefault="00000000" w:rsidRPr="00000000" w14:paraId="000000BD">
      <w:pPr>
        <w:rPr>
          <w:rFonts w:ascii="Cambria" w:cs="Cambria" w:eastAsia="Cambria" w:hAnsi="Cambria"/>
        </w:rPr>
      </w:pPr>
      <w:r w:rsidDel="00000000" w:rsidR="00000000" w:rsidRPr="00000000">
        <w:rPr>
          <w:rFonts w:ascii="Cambria" w:cs="Cambria" w:eastAsia="Cambria" w:hAnsi="Cambria"/>
          <w:rtl w:val="0"/>
        </w:rPr>
        <w:t xml:space="preserve">Objetivo</w:t>
      </w:r>
    </w:p>
    <w:p w:rsidR="00000000" w:rsidDel="00000000" w:rsidP="00000000" w:rsidRDefault="00000000" w:rsidRPr="00000000" w14:paraId="000000BE">
      <w:pPr>
        <w:rPr>
          <w:rFonts w:ascii="Cambria" w:cs="Cambria" w:eastAsia="Cambria" w:hAnsi="Cambria"/>
        </w:rPr>
      </w:pPr>
      <w:r w:rsidDel="00000000" w:rsidR="00000000" w:rsidRPr="00000000">
        <w:rPr>
          <w:rFonts w:ascii="Cambria" w:cs="Cambria" w:eastAsia="Cambria" w:hAnsi="Cambria"/>
          <w:rtl w:val="0"/>
        </w:rPr>
        <w:t xml:space="preserve">Detectar la posible presencia de rootkits, backdoors o malware persistente que pudieran haber sido instalados tras el acceso no autorizado al servidor.</w:t>
      </w:r>
    </w:p>
    <w:p w:rsidR="00000000" w:rsidDel="00000000" w:rsidP="00000000" w:rsidRDefault="00000000" w:rsidRPr="00000000" w14:paraId="000000BF">
      <w:pPr>
        <w:rPr>
          <w:rFonts w:ascii="Cambria" w:cs="Cambria" w:eastAsia="Cambria" w:hAnsi="Cambria"/>
        </w:rPr>
      </w:pPr>
      <w:r w:rsidDel="00000000" w:rsidR="00000000" w:rsidRPr="00000000">
        <w:rPr>
          <w:rtl w:val="0"/>
        </w:rPr>
      </w:r>
    </w:p>
    <w:p w:rsidR="00000000" w:rsidDel="00000000" w:rsidP="00000000" w:rsidRDefault="00000000" w:rsidRPr="00000000" w14:paraId="000000C0">
      <w:pPr>
        <w:rPr>
          <w:rFonts w:ascii="Cambria" w:cs="Cambria" w:eastAsia="Cambria" w:hAnsi="Cambria"/>
          <w:b w:val="1"/>
          <w:bCs w:val="1"/>
        </w:rPr>
      </w:pPr>
      <w:r w:rsidDel="00000000" w:rsidR="00000000" w:rsidRPr="00000000">
        <w:rPr>
          <w:rFonts w:ascii="Cambria" w:cs="Cambria" w:eastAsia="Cambria" w:hAnsi="Cambria"/>
          <w:b w:val="1"/>
          <w:bCs w:val="1"/>
          <w:rtl w:val="0"/>
        </w:rPr>
        <w:t xml:space="preserve">Herramientas utilizadas</w:t>
      </w:r>
    </w:p>
    <w:p w:rsidR="00000000" w:rsidDel="00000000" w:rsidP="00000000" w:rsidRDefault="00000000" w:rsidRPr="00000000" w14:paraId="000000C1">
      <w:pPr>
        <w:rPr>
          <w:rFonts w:ascii="Cambria" w:cs="Cambria" w:eastAsia="Cambria" w:hAnsi="Cambria"/>
        </w:rPr>
      </w:pPr>
      <w:r w:rsidDel="00000000" w:rsidR="00000000" w:rsidRPr="00000000">
        <w:rPr>
          <w:rFonts w:ascii="Cambria" w:cs="Cambria" w:eastAsia="Cambria" w:hAnsi="Cambria"/>
          <w:rtl w:val="0"/>
        </w:rPr>
        <w:t xml:space="preserve">Para el análisis se emplearon dos herramientas complementarias, ampliamente utilizadas en análisis forense y hardening de sistemas Linux:</w:t>
      </w:r>
    </w:p>
    <w:tbl>
      <w:tblPr>
        <w:tblStyle w:val="Table7"/>
        <w:tblW w:w="98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8220"/>
        <w:tblGridChange w:id="0">
          <w:tblGrid>
            <w:gridCol w:w="1620"/>
            <w:gridCol w:w="82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rPr>
                <w:rFonts w:ascii="Cambria" w:cs="Cambria" w:eastAsia="Cambria" w:hAnsi="Cambria"/>
              </w:rPr>
            </w:pPr>
            <w:r w:rsidDel="00000000" w:rsidR="00000000" w:rsidRPr="00000000">
              <w:rPr>
                <w:rFonts w:ascii="Cambria" w:cs="Cambria" w:eastAsia="Cambria" w:hAnsi="Cambria"/>
                <w:rtl w:val="0"/>
              </w:rPr>
              <w:t xml:space="preserve">Herramienta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jc w:val="center"/>
              <w:rPr>
                <w:rFonts w:ascii="Cambria" w:cs="Cambria" w:eastAsia="Cambria" w:hAnsi="Cambria"/>
              </w:rPr>
            </w:pPr>
            <w:r w:rsidDel="00000000" w:rsidR="00000000" w:rsidRPr="00000000">
              <w:rPr>
                <w:rFonts w:ascii="Cambria" w:cs="Cambria" w:eastAsia="Cambria" w:hAnsi="Cambria"/>
                <w:rtl w:val="0"/>
              </w:rPr>
              <w:t xml:space="preserve">Propósito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rPr>
                <w:rFonts w:ascii="Cambria" w:cs="Cambria" w:eastAsia="Cambria" w:hAnsi="Cambria"/>
              </w:rPr>
            </w:pPr>
            <w:r w:rsidDel="00000000" w:rsidR="00000000" w:rsidRPr="00000000">
              <w:rPr>
                <w:rFonts w:ascii="Cambria" w:cs="Cambria" w:eastAsia="Cambria" w:hAnsi="Cambria"/>
                <w:rtl w:val="0"/>
              </w:rPr>
              <w:t xml:space="preserve">chkrootkit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rPr>
                <w:rFonts w:ascii="Cambria" w:cs="Cambria" w:eastAsia="Cambria" w:hAnsi="Cambria"/>
              </w:rPr>
            </w:pPr>
            <w:r w:rsidDel="00000000" w:rsidR="00000000" w:rsidRPr="00000000">
              <w:rPr>
                <w:rFonts w:ascii="Cambria" w:cs="Cambria" w:eastAsia="Cambria" w:hAnsi="Cambria"/>
                <w:rtl w:val="0"/>
              </w:rPr>
              <w:t xml:space="preserve">Detección rápida de rootkits procesos ocultos y modificaciones sospechosas</w:t>
            </w:r>
          </w:p>
        </w:tc>
      </w:tr>
      <w:tr>
        <w:trPr>
          <w:cantSplit w:val="0"/>
          <w:trHeight w:val="548.21582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rPr>
                <w:rFonts w:ascii="Cambria" w:cs="Cambria" w:eastAsia="Cambria" w:hAnsi="Cambria"/>
              </w:rPr>
            </w:pPr>
            <w:r w:rsidDel="00000000" w:rsidR="00000000" w:rsidRPr="00000000">
              <w:rPr>
                <w:rFonts w:ascii="Cambria" w:cs="Cambria" w:eastAsia="Cambria" w:hAnsi="Cambria"/>
                <w:rtl w:val="0"/>
              </w:rPr>
              <w:t xml:space="preserve">rkhunter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rPr>
                <w:rFonts w:ascii="Cambria" w:cs="Cambria" w:eastAsia="Cambria" w:hAnsi="Cambria"/>
              </w:rPr>
            </w:pPr>
            <w:r w:rsidDel="00000000" w:rsidR="00000000" w:rsidRPr="00000000">
              <w:rPr>
                <w:rFonts w:ascii="Cambria" w:cs="Cambria" w:eastAsia="Cambria" w:hAnsi="Cambria"/>
                <w:rtl w:val="0"/>
              </w:rPr>
              <w:t xml:space="preserve">Análisis más exhaustivo de binarios, permisos, rootkits y configuraciones anómalas</w:t>
            </w:r>
          </w:p>
        </w:tc>
      </w:tr>
    </w:tbl>
    <w:p w:rsidR="00000000" w:rsidDel="00000000" w:rsidP="00000000" w:rsidRDefault="00000000" w:rsidRPr="00000000" w14:paraId="000000C8">
      <w:pPr>
        <w:rPr>
          <w:rFonts w:ascii="Cambria" w:cs="Cambria" w:eastAsia="Cambria" w:hAnsi="Cambria"/>
        </w:rPr>
      </w:pPr>
      <w:r w:rsidDel="00000000" w:rsidR="00000000" w:rsidRPr="00000000">
        <w:rPr>
          <w:rFonts w:ascii="Cambria" w:cs="Cambria" w:eastAsia="Cambria" w:hAnsi="Cambria"/>
          <w:rtl w:val="0"/>
        </w:rPr>
        <w:t xml:space="preserve">El uso combinado de ambas herramientas permite reducir falsos positivos y aumentar la confiabilidad del análisis.</w:t>
      </w:r>
    </w:p>
    <w:p w:rsidR="00000000" w:rsidDel="00000000" w:rsidP="00000000" w:rsidRDefault="00000000" w:rsidRPr="00000000" w14:paraId="000000C9">
      <w:pPr>
        <w:rPr>
          <w:rFonts w:ascii="Cambria" w:cs="Cambria" w:eastAsia="Cambria" w:hAnsi="Cambria"/>
        </w:rPr>
      </w:pPr>
      <w:r w:rsidDel="00000000" w:rsidR="00000000" w:rsidRPr="00000000">
        <w:rPr>
          <w:rtl w:val="0"/>
        </w:rPr>
      </w:r>
    </w:p>
    <w:p w:rsidR="00000000" w:rsidDel="00000000" w:rsidP="00000000" w:rsidRDefault="00000000" w:rsidRPr="00000000" w14:paraId="000000CA">
      <w:pPr>
        <w:rPr>
          <w:rFonts w:ascii="Cambria" w:cs="Cambria" w:eastAsia="Cambria" w:hAnsi="Cambria"/>
          <w:b w:val="1"/>
          <w:bCs w:val="1"/>
          <w:i w:val="1"/>
          <w:iCs w:val="1"/>
        </w:rPr>
      </w:pPr>
      <w:r w:rsidDel="00000000" w:rsidR="00000000" w:rsidRPr="00000000">
        <w:rPr>
          <w:rFonts w:ascii="Cambria" w:cs="Cambria" w:eastAsia="Cambria" w:hAnsi="Cambria"/>
          <w:rtl w:val="0"/>
        </w:rPr>
        <w:t xml:space="preserve">Análisis con </w:t>
      </w:r>
      <w:r w:rsidDel="00000000" w:rsidR="00000000" w:rsidRPr="00000000">
        <w:rPr>
          <w:rFonts w:ascii="Cambria" w:cs="Cambria" w:eastAsia="Cambria" w:hAnsi="Cambria"/>
          <w:b w:val="1"/>
          <w:bCs w:val="1"/>
          <w:i w:val="1"/>
          <w:iCs w:val="1"/>
          <w:rtl w:val="0"/>
        </w:rPr>
        <w:t xml:space="preserve">chkrootkit</w:t>
      </w:r>
    </w:p>
    <w:p w:rsidR="00000000" w:rsidDel="00000000" w:rsidP="00000000" w:rsidRDefault="00000000" w:rsidRPr="00000000" w14:paraId="000000CB">
      <w:pPr>
        <w:rPr>
          <w:rFonts w:ascii="Cambria" w:cs="Cambria" w:eastAsia="Cambria" w:hAnsi="Cambria"/>
        </w:rPr>
      </w:pPr>
      <w:r w:rsidDel="00000000" w:rsidR="00000000" w:rsidRPr="00000000">
        <w:rPr>
          <w:rFonts w:ascii="Cambria" w:cs="Cambria" w:eastAsia="Cambria" w:hAnsi="Cambria"/>
          <w:rtl w:val="0"/>
        </w:rPr>
        <w:t xml:space="preserve">Comando utilizado:</w:t>
      </w:r>
      <w:r w:rsidDel="00000000" w:rsidR="00000000" w:rsidRPr="00000000">
        <w:rPr>
          <w:rFonts w:ascii="Roboto" w:cs="Roboto" w:eastAsia="Roboto" w:hAnsi="Roboto"/>
          <w:color w:val="666666"/>
        </w:rPr>
        <w:drawing>
          <wp:inline distB="114300" distT="114300" distL="114300" distR="114300">
            <wp:extent cx="6131550" cy="2755900"/>
            <wp:effectExtent b="0" l="0" r="0" t="0"/>
            <wp:docPr id="2"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613155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rFonts w:ascii="Cambria" w:cs="Cambria" w:eastAsia="Cambria" w:hAnsi="Cambria"/>
        </w:rPr>
      </w:pPr>
      <w:r w:rsidDel="00000000" w:rsidR="00000000" w:rsidRPr="00000000">
        <w:rPr>
          <w:rtl w:val="0"/>
        </w:rPr>
      </w:r>
    </w:p>
    <w:p w:rsidR="00000000" w:rsidDel="00000000" w:rsidP="00000000" w:rsidRDefault="00000000" w:rsidRPr="00000000" w14:paraId="000000CD">
      <w:pPr>
        <w:rPr>
          <w:rFonts w:ascii="Cambria" w:cs="Cambria" w:eastAsia="Cambria" w:hAnsi="Cambria"/>
        </w:rPr>
      </w:pPr>
      <w:r w:rsidDel="00000000" w:rsidR="00000000" w:rsidRPr="00000000">
        <w:rPr>
          <w:rFonts w:ascii="Cambria" w:cs="Cambria" w:eastAsia="Cambria" w:hAnsi="Cambria"/>
          <w:rtl w:val="0"/>
        </w:rPr>
        <w:t xml:space="preserve">Resultados relevantes</w:t>
      </w:r>
    </w:p>
    <w:p w:rsidR="00000000" w:rsidDel="00000000" w:rsidP="00000000" w:rsidRDefault="00000000" w:rsidRPr="00000000" w14:paraId="000000CE">
      <w:pPr>
        <w:numPr>
          <w:ilvl w:val="0"/>
          <w:numId w:val="3"/>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No se detectaron rootkits conocidos activos.</w:t>
      </w:r>
    </w:p>
    <w:p w:rsidR="00000000" w:rsidDel="00000000" w:rsidP="00000000" w:rsidRDefault="00000000" w:rsidRPr="00000000" w14:paraId="000000CF">
      <w:pPr>
        <w:numPr>
          <w:ilvl w:val="0"/>
          <w:numId w:val="3"/>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No se identificaron procesos ocultos.</w:t>
      </w:r>
    </w:p>
    <w:p w:rsidR="00000000" w:rsidDel="00000000" w:rsidP="00000000" w:rsidRDefault="00000000" w:rsidRPr="00000000" w14:paraId="000000D0">
      <w:pPr>
        <w:numPr>
          <w:ilvl w:val="0"/>
          <w:numId w:val="3"/>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No se encontraron directorios ocultos maliciosos.</w:t>
      </w:r>
    </w:p>
    <w:p w:rsidR="00000000" w:rsidDel="00000000" w:rsidP="00000000" w:rsidRDefault="00000000" w:rsidRPr="00000000" w14:paraId="000000D1">
      <w:pPr>
        <w:rPr>
          <w:rFonts w:ascii="Cambria" w:cs="Cambria" w:eastAsia="Cambria" w:hAnsi="Cambria"/>
        </w:rPr>
      </w:pPr>
      <w:r w:rsidDel="00000000" w:rsidR="00000000" w:rsidRPr="00000000">
        <w:rPr>
          <w:rtl w:val="0"/>
        </w:rPr>
      </w:r>
    </w:p>
    <w:p w:rsidR="00000000" w:rsidDel="00000000" w:rsidP="00000000" w:rsidRDefault="00000000" w:rsidRPr="00000000" w14:paraId="000000D2">
      <w:pPr>
        <w:rPr>
          <w:rFonts w:ascii="Cambria" w:cs="Cambria" w:eastAsia="Cambria" w:hAnsi="Cambria"/>
        </w:rPr>
      </w:pPr>
      <w:r w:rsidDel="00000000" w:rsidR="00000000" w:rsidRPr="00000000">
        <w:rPr>
          <w:rFonts w:ascii="Cambria" w:cs="Cambria" w:eastAsia="Cambria" w:hAnsi="Cambria"/>
          <w:b w:val="1"/>
          <w:bCs w:val="1"/>
          <w:rtl w:val="0"/>
        </w:rPr>
        <w:t xml:space="preserve">I</w:t>
      </w:r>
      <w:r w:rsidDel="00000000" w:rsidR="00000000" w:rsidRPr="00000000">
        <w:rPr>
          <w:rFonts w:ascii="Cambria" w:cs="Cambria" w:eastAsia="Cambria" w:hAnsi="Cambria"/>
          <w:rtl w:val="0"/>
        </w:rPr>
        <w:t xml:space="preserve">nterpretación forense</w:t>
      </w:r>
    </w:p>
    <w:p w:rsidR="00000000" w:rsidDel="00000000" w:rsidP="00000000" w:rsidRDefault="00000000" w:rsidRPr="00000000" w14:paraId="000000D3">
      <w:pPr>
        <w:rPr>
          <w:rFonts w:ascii="Cambria" w:cs="Cambria" w:eastAsia="Cambria" w:hAnsi="Cambria"/>
        </w:rPr>
      </w:pPr>
      <w:r w:rsidDel="00000000" w:rsidR="00000000" w:rsidRPr="00000000">
        <w:rPr>
          <w:rFonts w:ascii="Cambria" w:cs="Cambria" w:eastAsia="Cambria" w:hAnsi="Cambria"/>
          <w:rtl w:val="0"/>
        </w:rPr>
        <w:t xml:space="preserve">Los resultados generada corresponde a un comportamiento legítimo del sistema por lo que</w:t>
      </w:r>
    </w:p>
    <w:p w:rsidR="00000000" w:rsidDel="00000000" w:rsidP="00000000" w:rsidRDefault="00000000" w:rsidRPr="00000000" w14:paraId="000000D4">
      <w:pPr>
        <w:rPr>
          <w:rFonts w:ascii="Cambria" w:cs="Cambria" w:eastAsia="Cambria" w:hAnsi="Cambria"/>
        </w:rPr>
      </w:pPr>
      <w:r w:rsidDel="00000000" w:rsidR="00000000" w:rsidRPr="00000000">
        <w:rPr>
          <w:rFonts w:ascii="Cambria" w:cs="Cambria" w:eastAsia="Cambria" w:hAnsi="Cambria"/>
          <w:rtl w:val="0"/>
        </w:rPr>
        <w:t xml:space="preserve">no se considera evidencia de malware o rootkit.</w:t>
      </w:r>
    </w:p>
    <w:p w:rsidR="00000000" w:rsidDel="00000000" w:rsidP="00000000" w:rsidRDefault="00000000" w:rsidRPr="00000000" w14:paraId="000000D5">
      <w:pPr>
        <w:rPr>
          <w:rFonts w:ascii="Cambria" w:cs="Cambria" w:eastAsia="Cambria" w:hAnsi="Cambria"/>
        </w:rPr>
      </w:pPr>
      <w:r w:rsidDel="00000000" w:rsidR="00000000" w:rsidRPr="00000000">
        <w:rPr>
          <w:rtl w:val="0"/>
        </w:rPr>
      </w:r>
    </w:p>
    <w:p w:rsidR="00000000" w:rsidDel="00000000" w:rsidP="00000000" w:rsidRDefault="00000000" w:rsidRPr="00000000" w14:paraId="000000D6">
      <w:pPr>
        <w:rPr>
          <w:rFonts w:ascii="Cambria" w:cs="Cambria" w:eastAsia="Cambria" w:hAnsi="Cambria"/>
        </w:rPr>
      </w:pPr>
      <w:r w:rsidDel="00000000" w:rsidR="00000000" w:rsidRPr="00000000">
        <w:rPr>
          <w:rFonts w:ascii="Cambria" w:cs="Cambria" w:eastAsia="Cambria" w:hAnsi="Cambria"/>
          <w:rtl w:val="0"/>
        </w:rPr>
        <w:t xml:space="preserve">Análisis con</w:t>
      </w:r>
      <w:r w:rsidDel="00000000" w:rsidR="00000000" w:rsidRPr="00000000">
        <w:rPr>
          <w:rFonts w:ascii="Cambria" w:cs="Cambria" w:eastAsia="Cambria" w:hAnsi="Cambria"/>
          <w:b w:val="1"/>
          <w:bCs w:val="1"/>
          <w:i w:val="1"/>
          <w:iCs w:val="1"/>
          <w:rtl w:val="0"/>
        </w:rPr>
        <w:t xml:space="preserve"> rkhunter</w:t>
      </w:r>
      <w:r w:rsidDel="00000000" w:rsidR="00000000" w:rsidRPr="00000000">
        <w:rPr>
          <w:rFonts w:ascii="Roboto" w:cs="Roboto" w:eastAsia="Roboto" w:hAnsi="Roboto"/>
          <w:color w:val="666666"/>
        </w:rPr>
        <w:drawing>
          <wp:inline distB="114300" distT="114300" distL="114300" distR="114300">
            <wp:extent cx="6131550" cy="3644900"/>
            <wp:effectExtent b="0" l="0" r="0" t="0"/>
            <wp:docPr id="4"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613155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rFonts w:ascii="Cambria" w:cs="Cambria" w:eastAsia="Cambria" w:hAnsi="Cambria"/>
        </w:rPr>
      </w:pPr>
      <w:r w:rsidDel="00000000" w:rsidR="00000000" w:rsidRPr="00000000">
        <w:rPr>
          <w:rtl w:val="0"/>
        </w:rPr>
      </w:r>
    </w:p>
    <w:p w:rsidR="00000000" w:rsidDel="00000000" w:rsidP="00000000" w:rsidRDefault="00000000" w:rsidRPr="00000000" w14:paraId="000000D8">
      <w:pPr>
        <w:rPr>
          <w:rFonts w:ascii="Cambria" w:cs="Cambria" w:eastAsia="Cambria" w:hAnsi="Cambria"/>
        </w:rPr>
      </w:pPr>
      <w:r w:rsidDel="00000000" w:rsidR="00000000" w:rsidRPr="00000000">
        <w:rPr>
          <w:rFonts w:ascii="Cambria" w:cs="Cambria" w:eastAsia="Cambria" w:hAnsi="Cambria"/>
          <w:rtl w:val="0"/>
        </w:rPr>
        <w:t xml:space="preserve">Resumen de resultados</w:t>
      </w:r>
    </w:p>
    <w:tbl>
      <w:tblPr>
        <w:tblStyle w:val="Table8"/>
        <w:tblW w:w="77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5"/>
        <w:gridCol w:w="2955"/>
        <w:tblGridChange w:id="0">
          <w:tblGrid>
            <w:gridCol w:w="4815"/>
            <w:gridCol w:w="29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rPr>
                <w:rFonts w:ascii="Cambria" w:cs="Cambria" w:eastAsia="Cambria" w:hAnsi="Cambria"/>
                <w:b w:val="1"/>
                <w:bCs w:val="1"/>
              </w:rPr>
            </w:pPr>
            <w:r w:rsidDel="00000000" w:rsidR="00000000" w:rsidRPr="00000000">
              <w:rPr>
                <w:rFonts w:ascii="Cambria" w:cs="Cambria" w:eastAsia="Cambria" w:hAnsi="Cambria"/>
                <w:b w:val="1"/>
                <w:bCs w:val="1"/>
                <w:rtl w:val="0"/>
              </w:rPr>
              <w:t xml:space="preserve">Métrica 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bCs w:val="1"/>
              </w:rPr>
            </w:pPr>
            <w:r w:rsidDel="00000000" w:rsidR="00000000" w:rsidRPr="00000000">
              <w:rPr>
                <w:rFonts w:ascii="Cambria" w:cs="Cambria" w:eastAsia="Cambria" w:hAnsi="Cambria"/>
                <w:b w:val="1"/>
                <w:bCs w:val="1"/>
                <w:rtl w:val="0"/>
              </w:rPr>
              <w:t xml:space="preserve">Cantidad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rPr>
                <w:rFonts w:ascii="Cambria" w:cs="Cambria" w:eastAsia="Cambria" w:hAnsi="Cambria"/>
              </w:rPr>
            </w:pPr>
            <w:r w:rsidDel="00000000" w:rsidR="00000000" w:rsidRPr="00000000">
              <w:rPr>
                <w:rFonts w:ascii="Cambria" w:cs="Cambria" w:eastAsia="Cambria" w:hAnsi="Cambria"/>
                <w:rtl w:val="0"/>
              </w:rPr>
              <w:t xml:space="preserve">Archivos analizados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rPr>
                <w:rFonts w:ascii="Cambria" w:cs="Cambria" w:eastAsia="Cambria" w:hAnsi="Cambria"/>
              </w:rPr>
            </w:pPr>
            <w:r w:rsidDel="00000000" w:rsidR="00000000" w:rsidRPr="00000000">
              <w:rPr>
                <w:rFonts w:ascii="Cambria" w:cs="Cambria" w:eastAsia="Cambria" w:hAnsi="Cambria"/>
                <w:rtl w:val="0"/>
              </w:rPr>
              <w:t xml:space="preserve">144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rPr>
                <w:rFonts w:ascii="Cambria" w:cs="Cambria" w:eastAsia="Cambria" w:hAnsi="Cambria"/>
              </w:rPr>
            </w:pPr>
            <w:r w:rsidDel="00000000" w:rsidR="00000000" w:rsidRPr="00000000">
              <w:rPr>
                <w:rFonts w:ascii="Cambria" w:cs="Cambria" w:eastAsia="Cambria" w:hAnsi="Cambria"/>
                <w:rtl w:val="0"/>
              </w:rPr>
              <w:t xml:space="preserve">Archivos sospechosos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rPr>
                <w:rFonts w:ascii="Cambria" w:cs="Cambria" w:eastAsia="Cambria" w:hAnsi="Cambria"/>
              </w:rPr>
            </w:pPr>
            <w:r w:rsidDel="00000000" w:rsidR="00000000" w:rsidRPr="00000000">
              <w:rPr>
                <w:rFonts w:ascii="Cambria" w:cs="Cambria" w:eastAsia="Cambria" w:hAnsi="Cambria"/>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rPr>
                <w:rFonts w:ascii="Cambria" w:cs="Cambria" w:eastAsia="Cambria" w:hAnsi="Cambria"/>
              </w:rPr>
            </w:pPr>
            <w:r w:rsidDel="00000000" w:rsidR="00000000" w:rsidRPr="00000000">
              <w:rPr>
                <w:rFonts w:ascii="Cambria" w:cs="Cambria" w:eastAsia="Cambria" w:hAnsi="Cambria"/>
                <w:rtl w:val="0"/>
              </w:rPr>
              <w:t xml:space="preserve">Rootkits analizados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rPr>
                <w:rFonts w:ascii="Cambria" w:cs="Cambria" w:eastAsia="Cambria" w:hAnsi="Cambria"/>
              </w:rPr>
            </w:pPr>
            <w:r w:rsidDel="00000000" w:rsidR="00000000" w:rsidRPr="00000000">
              <w:rPr>
                <w:rFonts w:ascii="Cambria" w:cs="Cambria" w:eastAsia="Cambria" w:hAnsi="Cambria"/>
                <w:rtl w:val="0"/>
              </w:rPr>
              <w:t xml:space="preserve">497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rPr>
                <w:rFonts w:ascii="Cambria" w:cs="Cambria" w:eastAsia="Cambria" w:hAnsi="Cambria"/>
              </w:rPr>
            </w:pPr>
            <w:r w:rsidDel="00000000" w:rsidR="00000000" w:rsidRPr="00000000">
              <w:rPr>
                <w:rFonts w:ascii="Cambria" w:cs="Cambria" w:eastAsia="Cambria" w:hAnsi="Cambria"/>
                <w:rtl w:val="0"/>
              </w:rPr>
              <w:t xml:space="preserve">Posibles rootkits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rPr>
                <w:rFonts w:ascii="Cambria" w:cs="Cambria" w:eastAsia="Cambria" w:hAnsi="Cambria"/>
              </w:rPr>
            </w:pPr>
            <w:r w:rsidDel="00000000" w:rsidR="00000000" w:rsidRPr="00000000">
              <w:rPr>
                <w:rFonts w:ascii="Cambria" w:cs="Cambria" w:eastAsia="Cambria" w:hAnsi="Cambria"/>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rPr>
                <w:rFonts w:ascii="Cambria" w:cs="Cambria" w:eastAsia="Cambria" w:hAnsi="Cambria"/>
              </w:rPr>
            </w:pPr>
            <w:r w:rsidDel="00000000" w:rsidR="00000000" w:rsidRPr="00000000">
              <w:rPr>
                <w:rFonts w:ascii="Cambria" w:cs="Cambria" w:eastAsia="Cambria" w:hAnsi="Cambria"/>
                <w:rtl w:val="0"/>
              </w:rPr>
              <w:t xml:space="preserve">Estado final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rPr>
                <w:rFonts w:ascii="Cambria" w:cs="Cambria" w:eastAsia="Cambria" w:hAnsi="Cambria"/>
              </w:rPr>
            </w:pPr>
            <w:r w:rsidDel="00000000" w:rsidR="00000000" w:rsidRPr="00000000">
              <w:rPr>
                <w:rFonts w:ascii="Cambria" w:cs="Cambria" w:eastAsia="Cambria" w:hAnsi="Cambria"/>
                <w:rtl w:val="0"/>
              </w:rPr>
              <w:t xml:space="preserve">Advertencias (warnings)</w:t>
            </w:r>
          </w:p>
        </w:tc>
      </w:tr>
    </w:tbl>
    <w:p w:rsidR="00000000" w:rsidDel="00000000" w:rsidP="00000000" w:rsidRDefault="00000000" w:rsidRPr="00000000" w14:paraId="000000E5">
      <w:pPr>
        <w:rPr>
          <w:rFonts w:ascii="Cambria" w:cs="Cambria" w:eastAsia="Cambria" w:hAnsi="Cambria"/>
        </w:rPr>
      </w:pPr>
      <w:r w:rsidDel="00000000" w:rsidR="00000000" w:rsidRPr="00000000">
        <w:rPr>
          <w:rtl w:val="0"/>
        </w:rPr>
      </w:r>
    </w:p>
    <w:p w:rsidR="00000000" w:rsidDel="00000000" w:rsidP="00000000" w:rsidRDefault="00000000" w:rsidRPr="00000000" w14:paraId="000000E6">
      <w:pPr>
        <w:rPr>
          <w:rFonts w:ascii="Cambria" w:cs="Cambria" w:eastAsia="Cambria" w:hAnsi="Cambria"/>
        </w:rPr>
      </w:pPr>
      <w:r w:rsidDel="00000000" w:rsidR="00000000" w:rsidRPr="00000000">
        <w:rPr>
          <w:rFonts w:ascii="Cambria" w:cs="Cambria" w:eastAsia="Cambria" w:hAnsi="Cambria"/>
          <w:rtl w:val="0"/>
        </w:rPr>
        <w:t xml:space="preserve">Los resultados fueron almacenados en la carpeta:</w:t>
      </w:r>
    </w:p>
    <w:p w:rsidR="00000000" w:rsidDel="00000000" w:rsidP="00000000" w:rsidRDefault="00000000" w:rsidRPr="00000000" w14:paraId="000000E7">
      <w:pPr>
        <w:rPr>
          <w:rFonts w:ascii="Cambria" w:cs="Cambria" w:eastAsia="Cambria" w:hAnsi="Cambria"/>
        </w:rPr>
      </w:pPr>
      <w:r w:rsidDel="00000000" w:rsidR="00000000" w:rsidRPr="00000000">
        <w:rPr>
          <w:rFonts w:ascii="Cambria" w:cs="Cambria" w:eastAsia="Cambria" w:hAnsi="Cambria"/>
          <w:rtl w:val="0"/>
        </w:rPr>
        <w:t xml:space="preserve">/var/log/rkhunter.log</w:t>
      </w:r>
    </w:p>
    <w:p w:rsidR="00000000" w:rsidDel="00000000" w:rsidP="00000000" w:rsidRDefault="00000000" w:rsidRPr="00000000" w14:paraId="000000E8">
      <w:pPr>
        <w:rPr>
          <w:rFonts w:ascii="Cambria" w:cs="Cambria" w:eastAsia="Cambria" w:hAnsi="Cambria"/>
        </w:rPr>
      </w:pPr>
      <w:r w:rsidDel="00000000" w:rsidR="00000000" w:rsidRPr="00000000">
        <w:rPr>
          <w:rtl w:val="0"/>
        </w:rPr>
      </w:r>
    </w:p>
    <w:p w:rsidR="00000000" w:rsidDel="00000000" w:rsidP="00000000" w:rsidRDefault="00000000" w:rsidRPr="00000000" w14:paraId="000000E9">
      <w:pPr>
        <w:rPr>
          <w:rFonts w:ascii="Cambria" w:cs="Cambria" w:eastAsia="Cambria" w:hAnsi="Cambria"/>
        </w:rPr>
      </w:pPr>
      <w:r w:rsidDel="00000000" w:rsidR="00000000" w:rsidRPr="00000000">
        <w:rPr>
          <w:rFonts w:ascii="Cambria" w:cs="Cambria" w:eastAsia="Cambria" w:hAnsi="Cambria"/>
          <w:rtl w:val="0"/>
        </w:rPr>
        <w:t xml:space="preserve">Interpretación forense de rkhunter</w:t>
      </w:r>
    </w:p>
    <w:p w:rsidR="00000000" w:rsidDel="00000000" w:rsidP="00000000" w:rsidRDefault="00000000" w:rsidRPr="00000000" w14:paraId="000000EA">
      <w:pPr>
        <w:rPr>
          <w:rFonts w:ascii="Cambria" w:cs="Cambria" w:eastAsia="Cambria" w:hAnsi="Cambria"/>
        </w:rPr>
      </w:pPr>
      <w:r w:rsidDel="00000000" w:rsidR="00000000" w:rsidRPr="00000000">
        <w:rPr>
          <w:rFonts w:ascii="Cambria" w:cs="Cambria" w:eastAsia="Cambria" w:hAnsi="Cambria"/>
          <w:rtl w:val="0"/>
        </w:rPr>
        <w:t xml:space="preserve">Los “possible rootkits” reportados corresponden a firmas genéricas, no a infecciones confirmadas.</w:t>
      </w:r>
    </w:p>
    <w:p w:rsidR="00000000" w:rsidDel="00000000" w:rsidP="00000000" w:rsidRDefault="00000000" w:rsidRPr="00000000" w14:paraId="000000EB">
      <w:pPr>
        <w:numPr>
          <w:ilvl w:val="0"/>
          <w:numId w:val="7"/>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No se detectaron binarios alterados ni backdoors activos.</w:t>
      </w:r>
    </w:p>
    <w:p w:rsidR="00000000" w:rsidDel="00000000" w:rsidP="00000000" w:rsidRDefault="00000000" w:rsidRPr="00000000" w14:paraId="000000EC">
      <w:pPr>
        <w:numPr>
          <w:ilvl w:val="0"/>
          <w:numId w:val="7"/>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No se observaron cambios críticos en archivos del sistema.</w:t>
      </w:r>
    </w:p>
    <w:p w:rsidR="00000000" w:rsidDel="00000000" w:rsidP="00000000" w:rsidRDefault="00000000" w:rsidRPr="00000000" w14:paraId="000000ED">
      <w:pPr>
        <w:rPr>
          <w:rFonts w:ascii="Cambria" w:cs="Cambria" w:eastAsia="Cambria" w:hAnsi="Cambria"/>
        </w:rPr>
      </w:pPr>
      <w:r w:rsidDel="00000000" w:rsidR="00000000" w:rsidRPr="00000000">
        <w:rPr>
          <w:rtl w:val="0"/>
        </w:rPr>
      </w:r>
    </w:p>
    <w:p w:rsidR="00000000" w:rsidDel="00000000" w:rsidP="00000000" w:rsidRDefault="00000000" w:rsidRPr="00000000" w14:paraId="000000EE">
      <w:pPr>
        <w:rPr>
          <w:rFonts w:ascii="Cambria" w:cs="Cambria" w:eastAsia="Cambria" w:hAnsi="Cambria"/>
        </w:rPr>
      </w:pPr>
      <w:r w:rsidDel="00000000" w:rsidR="00000000" w:rsidRPr="00000000">
        <w:rPr>
          <w:rFonts w:ascii="Cambria" w:cs="Cambria" w:eastAsia="Cambria" w:hAnsi="Cambria"/>
          <w:rtl w:val="0"/>
        </w:rPr>
        <w:t xml:space="preserve">Las advertencias son comunes en sistemas Linux modernos y requieren validación manual, la cual fue realizada sin hallazgos concluyentes.</w:t>
      </w:r>
    </w:p>
    <w:p w:rsidR="00000000" w:rsidDel="00000000" w:rsidP="00000000" w:rsidRDefault="00000000" w:rsidRPr="00000000" w14:paraId="000000EF">
      <w:pPr>
        <w:rPr>
          <w:rFonts w:ascii="Cambria" w:cs="Cambria" w:eastAsia="Cambria" w:hAnsi="Cambria"/>
        </w:rPr>
      </w:pPr>
      <w:r w:rsidDel="00000000" w:rsidR="00000000" w:rsidRPr="00000000">
        <w:rPr>
          <w:rtl w:val="0"/>
        </w:rPr>
      </w:r>
    </w:p>
    <w:p w:rsidR="00000000" w:rsidDel="00000000" w:rsidP="00000000" w:rsidRDefault="00000000" w:rsidRPr="00000000" w14:paraId="000000F0">
      <w:pPr>
        <w:rPr>
          <w:rFonts w:ascii="Cambria" w:cs="Cambria" w:eastAsia="Cambria" w:hAnsi="Cambria"/>
        </w:rPr>
      </w:pPr>
      <w:r w:rsidDel="00000000" w:rsidR="00000000" w:rsidRPr="00000000">
        <w:rPr>
          <w:rFonts w:ascii="Cambria" w:cs="Cambria" w:eastAsia="Cambria" w:hAnsi="Cambria"/>
          <w:color w:val="980000"/>
          <w:rtl w:val="0"/>
        </w:rPr>
        <w:t xml:space="preserve">N</w:t>
      </w:r>
      <w:r w:rsidDel="00000000" w:rsidR="00000000" w:rsidRPr="00000000">
        <w:rPr>
          <w:rFonts w:ascii="Cambria" w:cs="Cambria" w:eastAsia="Cambria" w:hAnsi="Cambria"/>
          <w:rtl w:val="0"/>
        </w:rPr>
        <w:t xml:space="preserve">o se encontró evidencia técnica suficiente que confirme la presencia de un rootkit activo.</w:t>
      </w:r>
    </w:p>
    <w:p w:rsidR="00000000" w:rsidDel="00000000" w:rsidP="00000000" w:rsidRDefault="00000000" w:rsidRPr="00000000" w14:paraId="000000F1">
      <w:pPr>
        <w:rPr>
          <w:rFonts w:ascii="Cambria" w:cs="Cambria" w:eastAsia="Cambria" w:hAnsi="Cambria"/>
        </w:rPr>
      </w:pPr>
      <w:r w:rsidDel="00000000" w:rsidR="00000000" w:rsidRPr="00000000">
        <w:rPr>
          <w:rtl w:val="0"/>
        </w:rPr>
      </w:r>
    </w:p>
    <w:p w:rsidR="00000000" w:rsidDel="00000000" w:rsidP="00000000" w:rsidRDefault="00000000" w:rsidRPr="00000000" w14:paraId="000000F2">
      <w:pPr>
        <w:rPr>
          <w:rFonts w:ascii="Cambria" w:cs="Cambria" w:eastAsia="Cambria" w:hAnsi="Cambria"/>
        </w:rPr>
      </w:pPr>
      <w:r w:rsidDel="00000000" w:rsidR="00000000" w:rsidRPr="00000000">
        <w:rPr>
          <w:rFonts w:ascii="Cambria" w:cs="Cambria" w:eastAsia="Cambria" w:hAnsi="Cambria"/>
          <w:rtl w:val="0"/>
        </w:rPr>
        <w:t xml:space="preserve">Conclusión del análisis de malware</w:t>
      </w:r>
    </w:p>
    <w:p w:rsidR="00000000" w:rsidDel="00000000" w:rsidP="00000000" w:rsidRDefault="00000000" w:rsidRPr="00000000" w14:paraId="000000F3">
      <w:pPr>
        <w:rPr>
          <w:rFonts w:ascii="Cambria" w:cs="Cambria" w:eastAsia="Cambria" w:hAnsi="Cambria"/>
        </w:rPr>
      </w:pPr>
      <w:r w:rsidDel="00000000" w:rsidR="00000000" w:rsidRPr="00000000">
        <w:rPr>
          <w:rFonts w:ascii="Cambria" w:cs="Cambria" w:eastAsia="Cambria" w:hAnsi="Cambria"/>
          <w:rtl w:val="0"/>
        </w:rPr>
        <w:t xml:space="preserve">Tras ejecutar y analizar los resultados de chkrootkit y rkhunter, se concluye que:</w:t>
      </w:r>
    </w:p>
    <w:p w:rsidR="00000000" w:rsidDel="00000000" w:rsidP="00000000" w:rsidRDefault="00000000" w:rsidRPr="00000000" w14:paraId="000000F4">
      <w:pPr>
        <w:rPr>
          <w:rFonts w:ascii="Cambria" w:cs="Cambria" w:eastAsia="Cambria" w:hAnsi="Cambria"/>
        </w:rPr>
      </w:pPr>
      <w:r w:rsidDel="00000000" w:rsidR="00000000" w:rsidRPr="00000000">
        <w:rPr>
          <w:rtl w:val="0"/>
        </w:rPr>
      </w:r>
    </w:p>
    <w:p w:rsidR="00000000" w:rsidDel="00000000" w:rsidP="00000000" w:rsidRDefault="00000000" w:rsidRPr="00000000" w14:paraId="000000F5">
      <w:pPr>
        <w:numPr>
          <w:ilvl w:val="0"/>
          <w:numId w:val="4"/>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No existen rootkits activos confirmados</w:t>
      </w:r>
    </w:p>
    <w:p w:rsidR="00000000" w:rsidDel="00000000" w:rsidP="00000000" w:rsidRDefault="00000000" w:rsidRPr="00000000" w14:paraId="000000F6">
      <w:pPr>
        <w:numPr>
          <w:ilvl w:val="0"/>
          <w:numId w:val="4"/>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No se detectaron backdoors persistentes</w:t>
      </w:r>
    </w:p>
    <w:p w:rsidR="00000000" w:rsidDel="00000000" w:rsidP="00000000" w:rsidRDefault="00000000" w:rsidRPr="00000000" w14:paraId="000000F7">
      <w:pPr>
        <w:numPr>
          <w:ilvl w:val="0"/>
          <w:numId w:val="4"/>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No se identificó malware residente</w:t>
      </w:r>
    </w:p>
    <w:p w:rsidR="00000000" w:rsidDel="00000000" w:rsidP="00000000" w:rsidRDefault="00000000" w:rsidRPr="00000000" w14:paraId="000000F8">
      <w:pPr>
        <w:rPr>
          <w:rFonts w:ascii="Cambria" w:cs="Cambria" w:eastAsia="Cambria" w:hAnsi="Cambria"/>
        </w:rPr>
      </w:pPr>
      <w:r w:rsidDel="00000000" w:rsidR="00000000" w:rsidRPr="00000000">
        <w:rPr>
          <w:rtl w:val="0"/>
        </w:rPr>
      </w:r>
    </w:p>
    <w:p w:rsidR="00000000" w:rsidDel="00000000" w:rsidP="00000000" w:rsidRDefault="00000000" w:rsidRPr="00000000" w14:paraId="000000F9">
      <w:pPr>
        <w:rPr>
          <w:rFonts w:ascii="Cambria" w:cs="Cambria" w:eastAsia="Cambria" w:hAnsi="Cambria"/>
        </w:rPr>
      </w:pPr>
      <w:r w:rsidDel="00000000" w:rsidR="00000000" w:rsidRPr="00000000">
        <w:rPr>
          <w:rFonts w:ascii="Cambria" w:cs="Cambria" w:eastAsia="Cambria" w:hAnsi="Cambria"/>
          <w:rtl w:val="0"/>
        </w:rPr>
        <w:t xml:space="preserve">⚠️ Las advertencias detectadas corresponden a comportamientos legítimos del sistema</w:t>
      </w:r>
    </w:p>
    <w:p w:rsidR="00000000" w:rsidDel="00000000" w:rsidP="00000000" w:rsidRDefault="00000000" w:rsidRPr="00000000" w14:paraId="000000FA">
      <w:pPr>
        <w:rPr>
          <w:rFonts w:ascii="Cambria" w:cs="Cambria" w:eastAsia="Cambria" w:hAnsi="Cambria"/>
        </w:rPr>
      </w:pPr>
      <w:r w:rsidDel="00000000" w:rsidR="00000000" w:rsidRPr="00000000">
        <w:rPr>
          <w:rtl w:val="0"/>
        </w:rPr>
      </w:r>
    </w:p>
    <w:p w:rsidR="00000000" w:rsidDel="00000000" w:rsidP="00000000" w:rsidRDefault="00000000" w:rsidRPr="00000000" w14:paraId="000000FB">
      <w:pPr>
        <w:rPr>
          <w:rFonts w:ascii="Cambria" w:cs="Cambria" w:eastAsia="Cambria" w:hAnsi="Cambria"/>
        </w:rPr>
      </w:pPr>
      <w:r w:rsidDel="00000000" w:rsidR="00000000" w:rsidRPr="00000000">
        <w:rPr>
          <w:rFonts w:ascii="Cambria" w:cs="Cambria" w:eastAsia="Cambria" w:hAnsi="Cambria"/>
          <w:rtl w:val="0"/>
        </w:rPr>
        <w:t xml:space="preserve">Por lo tanto, el acceso al servidor no derivó en una infección persistente, y el incidente se limita a un acceso no autorizado mediante </w:t>
      </w:r>
      <w:r w:rsidDel="00000000" w:rsidR="00000000" w:rsidRPr="00000000">
        <w:rPr>
          <w:rFonts w:ascii="Cambria" w:cs="Cambria" w:eastAsia="Cambria" w:hAnsi="Cambria"/>
          <w:b w:val="1"/>
          <w:bCs w:val="1"/>
          <w:color w:val="ff0000"/>
          <w:rtl w:val="0"/>
        </w:rPr>
        <w:t xml:space="preserve">SSH</w:t>
      </w:r>
      <w:r w:rsidDel="00000000" w:rsidR="00000000" w:rsidRPr="00000000">
        <w:rPr>
          <w:rFonts w:ascii="Cambria" w:cs="Cambria" w:eastAsia="Cambria" w:hAnsi="Cambria"/>
          <w:rtl w:val="0"/>
        </w:rPr>
        <w:t xml:space="preserve">, sin compromiso profundo del sistema.</w:t>
      </w:r>
    </w:p>
    <w:p w:rsidR="00000000" w:rsidDel="00000000" w:rsidP="00000000" w:rsidRDefault="00000000" w:rsidRPr="00000000" w14:paraId="000000FC">
      <w:pPr>
        <w:rPr>
          <w:rFonts w:ascii="Cambria" w:cs="Cambria" w:eastAsia="Cambria" w:hAnsi="Cambria"/>
        </w:rPr>
      </w:pPr>
      <w:r w:rsidDel="00000000" w:rsidR="00000000" w:rsidRPr="00000000">
        <w:rPr>
          <w:rtl w:val="0"/>
        </w:rPr>
      </w:r>
    </w:p>
    <w:p w:rsidR="00000000" w:rsidDel="00000000" w:rsidP="00000000" w:rsidRDefault="00000000" w:rsidRPr="00000000" w14:paraId="000000FD">
      <w:pPr>
        <w:rPr>
          <w:rFonts w:ascii="Cambria" w:cs="Cambria" w:eastAsia="Cambria" w:hAnsi="Cambria"/>
          <w:b w:val="1"/>
          <w:bCs w:val="1"/>
        </w:rPr>
      </w:pPr>
      <w:r w:rsidDel="00000000" w:rsidR="00000000" w:rsidRPr="00000000">
        <w:rPr>
          <w:rFonts w:ascii="Cambria" w:cs="Cambria" w:eastAsia="Cambria" w:hAnsi="Cambria"/>
          <w:b w:val="1"/>
          <w:bCs w:val="1"/>
          <w:rtl w:val="0"/>
        </w:rPr>
        <w:t xml:space="preserve">Valor Forense</w:t>
      </w:r>
    </w:p>
    <w:p w:rsidR="00000000" w:rsidDel="00000000" w:rsidP="00000000" w:rsidRDefault="00000000" w:rsidRPr="00000000" w14:paraId="000000FE">
      <w:pPr>
        <w:rPr>
          <w:rFonts w:ascii="Cambria" w:cs="Cambria" w:eastAsia="Cambria" w:hAnsi="Cambria"/>
        </w:rPr>
      </w:pPr>
      <w:r w:rsidDel="00000000" w:rsidR="00000000" w:rsidRPr="00000000">
        <w:rPr>
          <w:rFonts w:ascii="Cambria" w:cs="Cambria" w:eastAsia="Cambria" w:hAnsi="Cambria"/>
          <w:rtl w:val="0"/>
        </w:rPr>
        <w:t xml:space="preserve">Este hallazgo refuerza la hipótesis de que:</w:t>
      </w:r>
    </w:p>
    <w:p w:rsidR="00000000" w:rsidDel="00000000" w:rsidP="00000000" w:rsidRDefault="00000000" w:rsidRPr="00000000" w14:paraId="000000FF">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El atacante utilizó credenciales válidas</w:t>
      </w:r>
    </w:p>
    <w:p w:rsidR="00000000" w:rsidDel="00000000" w:rsidP="00000000" w:rsidRDefault="00000000" w:rsidRPr="00000000" w14:paraId="00000100">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No desplegó herramientas de persistencia</w:t>
      </w:r>
    </w:p>
    <w:p w:rsidR="00000000" w:rsidDel="00000000" w:rsidP="00000000" w:rsidRDefault="00000000" w:rsidRPr="00000000" w14:paraId="00000101">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No realizó modificaciones avanzadas al sistema</w:t>
      </w:r>
    </w:p>
    <w:p w:rsidR="00000000" w:rsidDel="00000000" w:rsidP="00000000" w:rsidRDefault="00000000" w:rsidRPr="00000000" w14:paraId="00000102">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El incidente fue oportunista, no una intrusión avanzada.</w:t>
      </w:r>
    </w:p>
    <w:p w:rsidR="00000000" w:rsidDel="00000000" w:rsidP="00000000" w:rsidRDefault="00000000" w:rsidRPr="00000000" w14:paraId="00000103">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104">
      <w:pPr>
        <w:ind w:left="0" w:firstLine="0"/>
        <w:rPr>
          <w:rFonts w:ascii="Cambria" w:cs="Cambria" w:eastAsia="Cambria" w:hAnsi="Cambria"/>
          <w:b w:val="1"/>
          <w:bCs w:val="1"/>
        </w:rPr>
      </w:pPr>
      <w:r w:rsidDel="00000000" w:rsidR="00000000" w:rsidRPr="00000000">
        <w:rPr>
          <w:rFonts w:ascii="Cambria" w:cs="Cambria" w:eastAsia="Cambria" w:hAnsi="Cambria"/>
          <w:b w:val="1"/>
          <w:bCs w:val="1"/>
          <w:rtl w:val="0"/>
        </w:rPr>
        <w:t xml:space="preserve">Hardening Aplicado</w:t>
      </w:r>
    </w:p>
    <w:p w:rsidR="00000000" w:rsidDel="00000000" w:rsidP="00000000" w:rsidRDefault="00000000" w:rsidRPr="00000000" w14:paraId="00000105">
      <w:pPr>
        <w:ind w:left="0" w:firstLine="0"/>
        <w:rPr>
          <w:rFonts w:ascii="Cambria" w:cs="Cambria" w:eastAsia="Cambria" w:hAnsi="Cambria"/>
        </w:rPr>
      </w:pPr>
      <w:r w:rsidDel="00000000" w:rsidR="00000000" w:rsidRPr="00000000">
        <w:rPr>
          <w:rFonts w:ascii="Cambria" w:cs="Cambria" w:eastAsia="Cambria" w:hAnsi="Cambria"/>
          <w:rtl w:val="0"/>
        </w:rPr>
        <w:t xml:space="preserve">Como parte del proceso de aseguramiento del servidor comprometido, se implementaron las siguientes medidas de hardening para reducir la superficie de ataque y prevenir accesos no autorizados:</w:t>
      </w:r>
    </w:p>
    <w:p w:rsidR="00000000" w:rsidDel="00000000" w:rsidP="00000000" w:rsidRDefault="00000000" w:rsidRPr="00000000" w14:paraId="00000106">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107">
      <w:pPr>
        <w:ind w:left="0" w:firstLine="0"/>
        <w:rPr>
          <w:rFonts w:ascii="Cambria" w:cs="Cambria" w:eastAsia="Cambria" w:hAnsi="Cambria"/>
          <w:b w:val="1"/>
          <w:bCs w:val="1"/>
        </w:rPr>
      </w:pPr>
      <w:r w:rsidDel="00000000" w:rsidR="00000000" w:rsidRPr="00000000">
        <w:rPr>
          <w:rFonts w:ascii="Cambria" w:cs="Cambria" w:eastAsia="Cambria" w:hAnsi="Cambria"/>
          <w:b w:val="1"/>
          <w:bCs w:val="1"/>
          <w:rtl w:val="0"/>
        </w:rPr>
        <w:t xml:space="preserve">Endurecimiento del servicio SSH</w:t>
      </w:r>
    </w:p>
    <w:p w:rsidR="00000000" w:rsidDel="00000000" w:rsidP="00000000" w:rsidRDefault="00000000" w:rsidRPr="00000000" w14:paraId="00000108">
      <w:pPr>
        <w:ind w:left="0" w:firstLine="0"/>
        <w:rPr>
          <w:rFonts w:ascii="Cambria" w:cs="Cambria" w:eastAsia="Cambria" w:hAnsi="Cambria"/>
        </w:rPr>
      </w:pPr>
      <w:r w:rsidDel="00000000" w:rsidR="00000000" w:rsidRPr="00000000">
        <w:rPr>
          <w:rFonts w:ascii="Cambria" w:cs="Cambria" w:eastAsia="Cambria" w:hAnsi="Cambria"/>
          <w:rtl w:val="0"/>
        </w:rPr>
        <w:t xml:space="preserve">Se deshabilitó el acceso remoto del usuario root </w:t>
      </w:r>
      <w:r w:rsidDel="00000000" w:rsidR="00000000" w:rsidRPr="00000000">
        <w:rPr>
          <w:rFonts w:ascii="Cambria" w:cs="Cambria" w:eastAsia="Cambria" w:hAnsi="Cambria"/>
          <w:b w:val="1"/>
          <w:bCs w:val="1"/>
          <w:color w:val="4a86e8"/>
          <w:rtl w:val="0"/>
        </w:rPr>
        <w:t xml:space="preserve">(PermitRootLogin no)</w:t>
      </w:r>
      <w:r w:rsidDel="00000000" w:rsidR="00000000" w:rsidRPr="00000000">
        <w:rPr>
          <w:rFonts w:ascii="Cambria" w:cs="Cambria" w:eastAsia="Cambria" w:hAnsi="Cambria"/>
          <w:rtl w:val="0"/>
        </w:rPr>
        <w:t xml:space="preserve">, evitando ataques directos por fuerza bruta sobre la cuenta administrativa.</w:t>
      </w:r>
    </w:p>
    <w:p w:rsidR="00000000" w:rsidDel="00000000" w:rsidP="00000000" w:rsidRDefault="00000000" w:rsidRPr="00000000" w14:paraId="00000109">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10A">
      <w:pPr>
        <w:numPr>
          <w:ilvl w:val="0"/>
          <w:numId w:val="5"/>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Se desactivó la autenticación por contraseña </w:t>
      </w:r>
      <w:r w:rsidDel="00000000" w:rsidR="00000000" w:rsidRPr="00000000">
        <w:rPr>
          <w:rFonts w:ascii="Cambria" w:cs="Cambria" w:eastAsia="Cambria" w:hAnsi="Cambria"/>
          <w:b w:val="1"/>
          <w:bCs w:val="1"/>
          <w:color w:val="4a86e8"/>
          <w:rtl w:val="0"/>
        </w:rPr>
        <w:t xml:space="preserve">(PasswordAuthentication no)</w:t>
      </w:r>
      <w:r w:rsidDel="00000000" w:rsidR="00000000" w:rsidRPr="00000000">
        <w:rPr>
          <w:rFonts w:ascii="Cambria" w:cs="Cambria" w:eastAsia="Cambria" w:hAnsi="Cambria"/>
          <w:rtl w:val="0"/>
        </w:rPr>
        <w:t xml:space="preserve">, forzando el </w:t>
      </w:r>
    </w:p>
    <w:p w:rsidR="00000000" w:rsidDel="00000000" w:rsidP="00000000" w:rsidRDefault="00000000" w:rsidRPr="00000000" w14:paraId="0000010B">
      <w:pPr>
        <w:ind w:left="0" w:firstLine="0"/>
        <w:rPr>
          <w:rFonts w:ascii="Cambria" w:cs="Cambria" w:eastAsia="Cambria" w:hAnsi="Cambria"/>
        </w:rPr>
      </w:pPr>
      <w:r w:rsidDel="00000000" w:rsidR="00000000" w:rsidRPr="00000000">
        <w:rPr>
          <w:rFonts w:ascii="Cambria" w:cs="Cambria" w:eastAsia="Cambria" w:hAnsi="Cambria"/>
          <w:rtl w:val="0"/>
        </w:rPr>
        <w:t xml:space="preserve">métodos más seguros como claves SSH.</w:t>
      </w:r>
    </w:p>
    <w:p w:rsidR="00000000" w:rsidDel="00000000" w:rsidP="00000000" w:rsidRDefault="00000000" w:rsidRPr="00000000" w14:paraId="0000010C">
      <w:pPr>
        <w:numPr>
          <w:ilvl w:val="0"/>
          <w:numId w:val="5"/>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 Se deshabilitó el reenvío gráfico </w:t>
      </w:r>
      <w:r w:rsidDel="00000000" w:rsidR="00000000" w:rsidRPr="00000000">
        <w:rPr>
          <w:rFonts w:ascii="Cambria" w:cs="Cambria" w:eastAsia="Cambria" w:hAnsi="Cambria"/>
          <w:b w:val="1"/>
          <w:bCs w:val="1"/>
          <w:color w:val="4a86e8"/>
          <w:rtl w:val="0"/>
        </w:rPr>
        <w:t xml:space="preserve">(X11Forwarding no)</w:t>
      </w:r>
      <w:r w:rsidDel="00000000" w:rsidR="00000000" w:rsidRPr="00000000">
        <w:rPr>
          <w:rFonts w:ascii="Cambria" w:cs="Cambria" w:eastAsia="Cambria" w:hAnsi="Cambria"/>
          <w:rtl w:val="0"/>
        </w:rPr>
        <w:t xml:space="preserve"> para minimizar vectores de ataque  </w:t>
      </w:r>
    </w:p>
    <w:p w:rsidR="00000000" w:rsidDel="00000000" w:rsidP="00000000" w:rsidRDefault="00000000" w:rsidRPr="00000000" w14:paraId="0000010D">
      <w:pPr>
        <w:ind w:left="0" w:firstLine="0"/>
        <w:rPr>
          <w:rFonts w:ascii="Cambria" w:cs="Cambria" w:eastAsia="Cambria" w:hAnsi="Cambria"/>
        </w:rPr>
      </w:pPr>
      <w:r w:rsidDel="00000000" w:rsidR="00000000" w:rsidRPr="00000000">
        <w:rPr>
          <w:rFonts w:ascii="Cambria" w:cs="Cambria" w:eastAsia="Cambria" w:hAnsi="Cambria"/>
          <w:rtl w:val="0"/>
        </w:rPr>
        <w:t xml:space="preserve">innecesarios.</w:t>
      </w:r>
    </w:p>
    <w:p w:rsidR="00000000" w:rsidDel="00000000" w:rsidP="00000000" w:rsidRDefault="00000000" w:rsidRPr="00000000" w14:paraId="0000010E">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10F">
      <w:pPr>
        <w:ind w:left="0" w:firstLine="0"/>
        <w:jc w:val="center"/>
        <w:rPr>
          <w:rFonts w:ascii="Cambria" w:cs="Cambria" w:eastAsia="Cambria" w:hAnsi="Cambria"/>
          <w:b w:val="1"/>
          <w:bCs w:val="1"/>
        </w:rPr>
      </w:pPr>
      <w:r w:rsidDel="00000000" w:rsidR="00000000" w:rsidRPr="00000000">
        <w:rPr>
          <w:rFonts w:ascii="Cambria" w:cs="Cambria" w:eastAsia="Cambria" w:hAnsi="Cambria"/>
          <w:b w:val="1"/>
          <w:bCs w:val="1"/>
          <w:rtl w:val="0"/>
        </w:rPr>
        <w:t xml:space="preserve">Resumen</w:t>
      </w:r>
    </w:p>
    <w:p w:rsidR="00000000" w:rsidDel="00000000" w:rsidP="00000000" w:rsidRDefault="00000000" w:rsidRPr="00000000" w14:paraId="00000110">
      <w:pPr>
        <w:ind w:left="0" w:firstLine="0"/>
        <w:rPr>
          <w:rFonts w:ascii="Cambria" w:cs="Cambria" w:eastAsia="Cambria" w:hAnsi="Cambria"/>
        </w:rPr>
      </w:pPr>
      <w:r w:rsidDel="00000000" w:rsidR="00000000" w:rsidRPr="00000000">
        <w:rPr>
          <w:rFonts w:ascii="Cambria" w:cs="Cambria" w:eastAsia="Cambria" w:hAnsi="Cambria"/>
          <w:rtl w:val="0"/>
        </w:rPr>
        <w:t xml:space="preserve">Las acciones de hardening implementadas fortalecen significativamente la seguridad del servidor, reduciendo el riesgo de accesos no autorizados, ataques por credenciales y posibles vectores de escalación de privilegios. Estas medidas dejan el sistema en un estado más robusto y alineado con buenas prácticas de seguridad en entornos Linux.</w:t>
      </w:r>
    </w:p>
    <w:p w:rsidR="00000000" w:rsidDel="00000000" w:rsidP="00000000" w:rsidRDefault="00000000" w:rsidRPr="00000000" w14:paraId="00000111">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112">
      <w:pPr>
        <w:jc w:val="right"/>
        <w:rPr>
          <w:rFonts w:ascii="Cambria" w:cs="Cambria" w:eastAsia="Cambria" w:hAnsi="Cambria"/>
          <w:b w:val="1"/>
          <w:bCs w:val="1"/>
        </w:rPr>
      </w:pPr>
      <w:r w:rsidDel="00000000" w:rsidR="00000000" w:rsidRPr="00000000">
        <w:rPr>
          <w:rFonts w:ascii="Cambria" w:cs="Cambria" w:eastAsia="Cambria" w:hAnsi="Cambria"/>
          <w:b w:val="1"/>
          <w:bCs w:val="1"/>
          <w:rtl w:val="0"/>
        </w:rPr>
        <w:t xml:space="preserve">Annex III</w:t>
      </w:r>
    </w:p>
    <w:p w:rsidR="00000000" w:rsidDel="00000000" w:rsidP="00000000" w:rsidRDefault="00000000" w:rsidRPr="00000000" w14:paraId="00000113">
      <w:pPr>
        <w:ind w:left="0" w:firstLine="0"/>
        <w:rPr>
          <w:rFonts w:ascii="Cambria" w:cs="Cambria" w:eastAsia="Cambria" w:hAnsi="Cambria"/>
          <w:b w:val="1"/>
          <w:bCs w:val="1"/>
        </w:rPr>
      </w:pPr>
      <w:r w:rsidDel="00000000" w:rsidR="00000000" w:rsidRPr="00000000">
        <w:rPr>
          <w:rFonts w:ascii="Cambria" w:cs="Cambria" w:eastAsia="Cambria" w:hAnsi="Cambria"/>
          <w:b w:val="1"/>
          <w:bCs w:val="1"/>
          <w:rtl w:val="0"/>
        </w:rPr>
        <w:t xml:space="preserve">Bloqueo del Exploit y Escalación de privilegios</w:t>
      </w:r>
    </w:p>
    <w:p w:rsidR="00000000" w:rsidDel="00000000" w:rsidP="00000000" w:rsidRDefault="00000000" w:rsidRPr="00000000" w14:paraId="00000114">
      <w:pPr>
        <w:ind w:left="0" w:firstLine="0"/>
        <w:rPr>
          <w:rFonts w:ascii="Cambria" w:cs="Cambria" w:eastAsia="Cambria" w:hAnsi="Cambria"/>
        </w:rPr>
      </w:pPr>
      <w:r w:rsidDel="00000000" w:rsidR="00000000" w:rsidRPr="00000000">
        <w:rPr>
          <w:rFonts w:ascii="Cambria" w:cs="Cambria" w:eastAsia="Cambria" w:hAnsi="Cambria"/>
          <w:rtl w:val="0"/>
        </w:rPr>
        <w:t xml:space="preserve">Con el objetivo de contener el incidente y prevenir una posible escalación de privilegios, se procedió a detener y deshabilitar servicios que podían representar un vector de ataque. Se detuvo y deshabilitó el servicio </w:t>
      </w:r>
      <w:r w:rsidDel="00000000" w:rsidR="00000000" w:rsidRPr="00000000">
        <w:rPr>
          <w:rFonts w:ascii="Cambria" w:cs="Cambria" w:eastAsia="Cambria" w:hAnsi="Cambria"/>
          <w:b w:val="1"/>
          <w:bCs w:val="1"/>
          <w:rtl w:val="0"/>
        </w:rPr>
        <w:t xml:space="preserve">vsftpd </w:t>
      </w:r>
      <w:r w:rsidDel="00000000" w:rsidR="00000000" w:rsidRPr="00000000">
        <w:rPr>
          <w:rFonts w:ascii="Cambria" w:cs="Cambria" w:eastAsia="Cambria" w:hAnsi="Cambria"/>
          <w:b w:val="1"/>
          <w:bCs w:val="1"/>
          <w:highlight w:val="yellow"/>
          <w:rtl w:val="0"/>
        </w:rPr>
        <w:t xml:space="preserve">(FTP)</w:t>
      </w:r>
      <w:r w:rsidDel="00000000" w:rsidR="00000000" w:rsidRPr="00000000">
        <w:rPr>
          <w:rFonts w:ascii="Cambria" w:cs="Cambria" w:eastAsia="Cambria" w:hAnsi="Cambria"/>
          <w:rtl w:val="0"/>
        </w:rPr>
        <w:t xml:space="preserve"> mediante </w:t>
      </w:r>
      <w:r w:rsidDel="00000000" w:rsidR="00000000" w:rsidRPr="00000000">
        <w:rPr>
          <w:rFonts w:ascii="Cambria" w:cs="Cambria" w:eastAsia="Cambria" w:hAnsi="Cambria"/>
          <w:b w:val="1"/>
          <w:bCs w:val="1"/>
          <w:i w:val="1"/>
          <w:iCs w:val="1"/>
          <w:rtl w:val="0"/>
        </w:rPr>
        <w:t xml:space="preserve">systemctl stop vsftpd </w:t>
      </w:r>
      <w:r w:rsidDel="00000000" w:rsidR="00000000" w:rsidRPr="00000000">
        <w:rPr>
          <w:rFonts w:ascii="Cambria" w:cs="Cambria" w:eastAsia="Cambria" w:hAnsi="Cambria"/>
          <w:rtl w:val="0"/>
        </w:rPr>
        <w:t xml:space="preserve">y</w:t>
      </w:r>
      <w:r w:rsidDel="00000000" w:rsidR="00000000" w:rsidRPr="00000000">
        <w:rPr>
          <w:rFonts w:ascii="Cambria" w:cs="Cambria" w:eastAsia="Cambria" w:hAnsi="Cambria"/>
          <w:b w:val="1"/>
          <w:bCs w:val="1"/>
          <w:i w:val="1"/>
          <w:iCs w:val="1"/>
          <w:rtl w:val="0"/>
        </w:rPr>
        <w:t xml:space="preserve"> systemctl disable vsftpd</w:t>
      </w:r>
      <w:r w:rsidDel="00000000" w:rsidR="00000000" w:rsidRPr="00000000">
        <w:rPr>
          <w:rFonts w:ascii="Cambria" w:cs="Cambria" w:eastAsia="Cambria" w:hAnsi="Cambria"/>
          <w:rtl w:val="0"/>
        </w:rPr>
        <w:t xml:space="preserve">, eliminando así un servicio innecesario que podría ser explotado por configuraciones inseguras o credenciales comprometidas. Asimismo, el servicio Apache2, que se encontraba en ejecución, fue detenido mediante </w:t>
      </w:r>
      <w:r w:rsidDel="00000000" w:rsidR="00000000" w:rsidRPr="00000000">
        <w:rPr>
          <w:rFonts w:ascii="Cambria" w:cs="Cambria" w:eastAsia="Cambria" w:hAnsi="Cambria"/>
          <w:b w:val="1"/>
          <w:bCs w:val="1"/>
          <w:i w:val="1"/>
          <w:iCs w:val="1"/>
          <w:rtl w:val="0"/>
        </w:rPr>
        <w:t xml:space="preserve">systemctl stop apache2</w:t>
      </w:r>
      <w:r w:rsidDel="00000000" w:rsidR="00000000" w:rsidRPr="00000000">
        <w:rPr>
          <w:rFonts w:ascii="Cambria" w:cs="Cambria" w:eastAsia="Cambria" w:hAnsi="Cambria"/>
          <w:rtl w:val="0"/>
        </w:rPr>
        <w:t xml:space="preserve"> para prevenir su posible uso como punto de entrada o para la ejecución de código no autorizado.</w:t>
      </w:r>
    </w:p>
    <w:p w:rsidR="00000000" w:rsidDel="00000000" w:rsidP="00000000" w:rsidRDefault="00000000" w:rsidRPr="00000000" w14:paraId="00000115">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116">
      <w:pPr>
        <w:ind w:left="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6131550" cy="2057400"/>
            <wp:effectExtent b="0" l="0" r="0" t="0"/>
            <wp:docPr id="21"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613155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118">
      <w:pPr>
        <w:ind w:left="0" w:firstLine="0"/>
        <w:rPr>
          <w:rFonts w:ascii="Cambria" w:cs="Cambria" w:eastAsia="Cambria" w:hAnsi="Cambria"/>
        </w:rPr>
      </w:pPr>
      <w:r w:rsidDel="00000000" w:rsidR="00000000" w:rsidRPr="00000000">
        <w:rPr>
          <w:rFonts w:ascii="Cambria" w:cs="Cambria" w:eastAsia="Cambria" w:hAnsi="Cambria"/>
          <w:rtl w:val="0"/>
        </w:rPr>
        <w:t xml:space="preserve">Adicionalmente, se revisaron los procesos activos relacionados con SSH utilizando ps aux | grep ssh, confirmándose que únicamente el servicio legítimo sshd permanecía activo, sin evidencia de procesos anómalos, sesiones no autorizadas o mecanismos de persistencia. </w:t>
      </w:r>
    </w:p>
    <w:p w:rsidR="00000000" w:rsidDel="00000000" w:rsidP="00000000" w:rsidRDefault="00000000" w:rsidRPr="00000000" w14:paraId="00000119">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11A">
      <w:pPr>
        <w:ind w:left="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6131550" cy="609600"/>
            <wp:effectExtent b="0" l="0" r="0" t="0"/>
            <wp:docPr id="8"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613155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11C">
      <w:pPr>
        <w:ind w:left="0" w:firstLine="0"/>
        <w:rPr>
          <w:rFonts w:ascii="Cambria" w:cs="Cambria" w:eastAsia="Cambria" w:hAnsi="Cambria"/>
        </w:rPr>
      </w:pPr>
      <w:r w:rsidDel="00000000" w:rsidR="00000000" w:rsidRPr="00000000">
        <w:rPr>
          <w:rFonts w:ascii="Cambria" w:cs="Cambria" w:eastAsia="Cambria" w:hAnsi="Cambria"/>
          <w:rtl w:val="0"/>
        </w:rPr>
        <w:t xml:space="preserve">Estas acciones permitieron contener el posible exploit, reducir la superficie de ataque y prevenir intentos de escalación de privilegios en el sistema.</w:t>
      </w:r>
    </w:p>
    <w:p w:rsidR="00000000" w:rsidDel="00000000" w:rsidP="00000000" w:rsidRDefault="00000000" w:rsidRPr="00000000" w14:paraId="0000011D">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11E">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11F">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120">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121">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12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123">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124">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125">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126">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127">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128">
      <w:pPr>
        <w:ind w:left="0" w:firstLine="0"/>
        <w:rPr>
          <w:rFonts w:ascii="Cambria" w:cs="Cambria" w:eastAsia="Cambria" w:hAnsi="Cambria"/>
          <w:b w:val="1"/>
          <w:bCs w:val="1"/>
        </w:rPr>
      </w:pPr>
      <w:r w:rsidDel="00000000" w:rsidR="00000000" w:rsidRPr="00000000">
        <w:rPr>
          <w:rFonts w:ascii="Cambria" w:cs="Cambria" w:eastAsia="Cambria" w:hAnsi="Cambria"/>
          <w:b w:val="1"/>
          <w:bCs w:val="1"/>
          <w:rtl w:val="0"/>
        </w:rPr>
        <w:t xml:space="preserve">Actualización y corrección de configuraciones de seguridad</w:t>
      </w:r>
    </w:p>
    <w:p w:rsidR="00000000" w:rsidDel="00000000" w:rsidP="00000000" w:rsidRDefault="00000000" w:rsidRPr="00000000" w14:paraId="00000129">
      <w:pPr>
        <w:ind w:left="0" w:firstLine="0"/>
        <w:rPr>
          <w:rFonts w:ascii="Cambria" w:cs="Cambria" w:eastAsia="Cambria" w:hAnsi="Cambria"/>
        </w:rPr>
      </w:pPr>
      <w:r w:rsidDel="00000000" w:rsidR="00000000" w:rsidRPr="00000000">
        <w:rPr>
          <w:rFonts w:ascii="Cambria" w:cs="Cambria" w:eastAsia="Cambria" w:hAnsi="Cambria"/>
          <w:rtl w:val="0"/>
        </w:rPr>
        <w:t xml:space="preserve">Como parte de la fase de mitigación, se realizaron acciones orientadas a fortalecer la seguridad del sistema mediante la actualización de componentes, el refuerzo de credenciales y la activación de controles de red. En primer lugar, se procedió al cambio de contraseña del usuario debian utilizando el comando passwd debian, garantizando que cualquier posible credencial previamente comprometida quedara invalidada y reduciendo el riesgo de accesos no autorizados persistentes.</w:t>
      </w:r>
    </w:p>
    <w:p w:rsidR="00000000" w:rsidDel="00000000" w:rsidP="00000000" w:rsidRDefault="00000000" w:rsidRPr="00000000" w14:paraId="0000012A">
      <w:pPr>
        <w:ind w:left="0" w:firstLine="0"/>
        <w:rPr>
          <w:rFonts w:ascii="Cambria" w:cs="Cambria" w:eastAsia="Cambria" w:hAnsi="Cambria"/>
        </w:rPr>
      </w:pPr>
      <w:r w:rsidDel="00000000" w:rsidR="00000000" w:rsidRPr="00000000">
        <w:rPr>
          <w:rFonts w:ascii="Cambria" w:cs="Cambria" w:eastAsia="Cambria" w:hAnsi="Cambria"/>
          <w:rtl w:val="0"/>
        </w:rPr>
        <w:t xml:space="preserve">Posteriormente, se instaló y configuró el firewall UFW (Uncomplicated Firewall), el cual inicialmente se encontraba inactivo. Tras su habilitación mediante ufw enable, se verificó su estado con ufw status verbose, confirmándose que el firewall quedó activo, con una política por defecto de denegar conexiones entrantes, permitir tráfico saliente y con registro básico habilitado. Esta configuración limita de forma efectiva la exposición del sistema a accesos externos no autorizados y refuerza la protección a nivel de red.</w:t>
      </w:r>
    </w:p>
    <w:p w:rsidR="00000000" w:rsidDel="00000000" w:rsidP="00000000" w:rsidRDefault="00000000" w:rsidRPr="00000000" w14:paraId="0000012B">
      <w:pPr>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6134100" cy="2078522"/>
            <wp:effectExtent b="0" l="0" r="0" t="0"/>
            <wp:docPr id="12"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6134100" cy="2078522"/>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ind w:left="0" w:firstLine="0"/>
        <w:rPr>
          <w:rFonts w:ascii="Cambria" w:cs="Cambria" w:eastAsia="Cambria" w:hAnsi="Cambria"/>
        </w:rPr>
      </w:pPr>
      <w:r w:rsidDel="00000000" w:rsidR="00000000" w:rsidRPr="00000000">
        <w:rPr>
          <w:rFonts w:ascii="Cambria" w:cs="Cambria" w:eastAsia="Cambria" w:hAnsi="Cambria"/>
          <w:rtl w:val="0"/>
        </w:rPr>
        <w:t xml:space="preserve">Adicionalmente, se realizaron tareas de mantenimiento y actualización del sistema, incluyendo la limpieza de paquetes temporales con apt clean y la sincronización de repositorios mediante apt update, asegurando que el sistema utilice listas de paquetes actualizadas provenientes de los repositorios oficiales de Debian. </w:t>
      </w:r>
    </w:p>
    <w:p w:rsidR="00000000" w:rsidDel="00000000" w:rsidP="00000000" w:rsidRDefault="00000000" w:rsidRPr="00000000" w14:paraId="0000012D">
      <w:pPr>
        <w:rPr>
          <w:rFonts w:ascii="Cambria" w:cs="Cambria" w:eastAsia="Cambria" w:hAnsi="Cambria"/>
        </w:rPr>
      </w:pPr>
      <w:r w:rsidDel="00000000" w:rsidR="00000000" w:rsidRPr="00000000">
        <w:rPr>
          <w:rFonts w:ascii="Cambria" w:cs="Cambria" w:eastAsia="Cambria" w:hAnsi="Cambria"/>
          <w:rtl w:val="0"/>
        </w:rPr>
        <w:t xml:space="preserve">Comandos:</w:t>
      </w:r>
    </w:p>
    <w:tbl>
      <w:tblPr>
        <w:tblStyle w:val="Table9"/>
        <w:tblW w:w="966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20.3333333333335"/>
        <w:gridCol w:w="3220.3333333333335"/>
        <w:gridCol w:w="3220.3333333333335"/>
        <w:tblGridChange w:id="0">
          <w:tblGrid>
            <w:gridCol w:w="3220.3333333333335"/>
            <w:gridCol w:w="3220.3333333333335"/>
            <w:gridCol w:w="3220.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rPr>
            </w:pPr>
            <w:r w:rsidDel="00000000" w:rsidR="00000000" w:rsidRPr="00000000">
              <w:rPr>
                <w:rFonts w:ascii="Cambria" w:cs="Cambria" w:eastAsia="Cambria" w:hAnsi="Cambria"/>
                <w:rtl w:val="0"/>
              </w:rPr>
              <w:t xml:space="preserve">Sudo apt clean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rPr>
            </w:pPr>
            <w:r w:rsidDel="00000000" w:rsidR="00000000" w:rsidRPr="00000000">
              <w:rPr>
                <w:rFonts w:ascii="Cambria" w:cs="Cambria" w:eastAsia="Cambria" w:hAnsi="Cambria"/>
                <w:rtl w:val="0"/>
              </w:rPr>
              <w:t xml:space="preserve">Sudo apt install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rPr>
            </w:pPr>
            <w:r w:rsidDel="00000000" w:rsidR="00000000" w:rsidRPr="00000000">
              <w:rPr>
                <w:rFonts w:ascii="Cambria" w:cs="Cambria" w:eastAsia="Cambria" w:hAnsi="Cambria"/>
                <w:rtl w:val="0"/>
              </w:rPr>
              <w:t xml:space="preserve">Sudo apt update</w:t>
            </w:r>
          </w:p>
        </w:tc>
      </w:tr>
    </w:tbl>
    <w:p w:rsidR="00000000" w:rsidDel="00000000" w:rsidP="00000000" w:rsidRDefault="00000000" w:rsidRPr="00000000" w14:paraId="00000131">
      <w:pPr>
        <w:rPr>
          <w:rFonts w:ascii="Cambria" w:cs="Cambria" w:eastAsia="Cambria" w:hAnsi="Cambria"/>
        </w:rPr>
      </w:pPr>
      <w:r w:rsidDel="00000000" w:rsidR="00000000" w:rsidRPr="00000000">
        <w:rPr>
          <w:rtl w:val="0"/>
        </w:rPr>
      </w:r>
    </w:p>
    <w:p w:rsidR="00000000" w:rsidDel="00000000" w:rsidP="00000000" w:rsidRDefault="00000000" w:rsidRPr="00000000" w14:paraId="00000132">
      <w:pPr>
        <w:ind w:left="0" w:firstLine="0"/>
        <w:rPr>
          <w:rFonts w:ascii="Cambria" w:cs="Cambria" w:eastAsia="Cambria" w:hAnsi="Cambria"/>
        </w:rPr>
      </w:pPr>
      <w:r w:rsidDel="00000000" w:rsidR="00000000" w:rsidRPr="00000000">
        <w:rPr>
          <w:rFonts w:ascii="Cambria" w:cs="Cambria" w:eastAsia="Cambria" w:hAnsi="Cambria"/>
          <w:rtl w:val="0"/>
        </w:rPr>
        <w:t xml:space="preserve">Se verificó también la versión del kernel instalada, confirmando que el sistema cuenta con versiones recientes del kernel Linux 6.1, lo cual reduce el riesgo de vulnerabilidades conocidas asociadas a versiones obsoletas.</w:t>
      </w:r>
    </w:p>
    <w:p w:rsidR="00000000" w:rsidDel="00000000" w:rsidP="00000000" w:rsidRDefault="00000000" w:rsidRPr="00000000" w14:paraId="00000133">
      <w:pPr>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533038" cy="1266998"/>
            <wp:effectExtent b="0" l="0" r="0" t="0"/>
            <wp:docPr id="7"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4533038" cy="1266998"/>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rFonts w:ascii="Cambria" w:cs="Cambria" w:eastAsia="Cambria" w:hAnsi="Cambria"/>
        </w:rPr>
      </w:pPr>
      <w:r w:rsidDel="00000000" w:rsidR="00000000" w:rsidRPr="00000000">
        <w:rPr>
          <w:rtl w:val="0"/>
        </w:rPr>
      </w:r>
    </w:p>
    <w:p w:rsidR="00000000" w:rsidDel="00000000" w:rsidP="00000000" w:rsidRDefault="00000000" w:rsidRPr="00000000" w14:paraId="00000135">
      <w:pPr>
        <w:rPr>
          <w:rFonts w:ascii="Cambria" w:cs="Cambria" w:eastAsia="Cambria" w:hAnsi="Cambria"/>
        </w:rPr>
      </w:pPr>
      <w:r w:rsidDel="00000000" w:rsidR="00000000" w:rsidRPr="00000000">
        <w:rPr>
          <w:rtl w:val="0"/>
        </w:rPr>
      </w:r>
    </w:p>
    <w:p w:rsidR="00000000" w:rsidDel="00000000" w:rsidP="00000000" w:rsidRDefault="00000000" w:rsidRPr="00000000" w14:paraId="00000136">
      <w:pPr>
        <w:rPr>
          <w:rFonts w:ascii="Cambria" w:cs="Cambria" w:eastAsia="Cambria" w:hAnsi="Cambria"/>
        </w:rPr>
      </w:pPr>
      <w:r w:rsidDel="00000000" w:rsidR="00000000" w:rsidRPr="00000000">
        <w:rPr>
          <w:rtl w:val="0"/>
        </w:rPr>
      </w:r>
    </w:p>
    <w:p w:rsidR="00000000" w:rsidDel="00000000" w:rsidP="00000000" w:rsidRDefault="00000000" w:rsidRPr="00000000" w14:paraId="00000137">
      <w:pPr>
        <w:jc w:val="right"/>
        <w:rPr>
          <w:rFonts w:ascii="Cambria" w:cs="Cambria" w:eastAsia="Cambria" w:hAnsi="Cambria"/>
          <w:b w:val="1"/>
          <w:bCs w:val="1"/>
        </w:rPr>
      </w:pPr>
      <w:r w:rsidDel="00000000" w:rsidR="00000000" w:rsidRPr="00000000">
        <w:rPr>
          <w:rFonts w:ascii="Cambria" w:cs="Cambria" w:eastAsia="Cambria" w:hAnsi="Cambria"/>
          <w:b w:val="1"/>
          <w:bCs w:val="1"/>
          <w:rtl w:val="0"/>
        </w:rPr>
        <w:t xml:space="preserve">Annex IV</w:t>
      </w:r>
    </w:p>
    <w:p w:rsidR="00000000" w:rsidDel="00000000" w:rsidP="00000000" w:rsidRDefault="00000000" w:rsidRPr="00000000" w14:paraId="00000138">
      <w:pPr>
        <w:rPr>
          <w:rFonts w:ascii="Cambria" w:cs="Cambria" w:eastAsia="Cambria" w:hAnsi="Cambria"/>
        </w:rPr>
      </w:pPr>
      <w:r w:rsidDel="00000000" w:rsidR="00000000" w:rsidRPr="00000000">
        <w:rPr>
          <w:rFonts w:ascii="Cambria" w:cs="Cambria" w:eastAsia="Cambria" w:hAnsi="Cambria"/>
          <w:b w:val="1"/>
          <w:bCs w:val="1"/>
          <w:rtl w:val="0"/>
        </w:rPr>
        <w:t xml:space="preserve">Resumen Forense</w:t>
      </w:r>
      <w:r w:rsidDel="00000000" w:rsidR="00000000" w:rsidRPr="00000000">
        <w:rPr>
          <w:rtl w:val="0"/>
        </w:rPr>
      </w:r>
    </w:p>
    <w:p w:rsidR="00000000" w:rsidDel="00000000" w:rsidP="00000000" w:rsidRDefault="00000000" w:rsidRPr="00000000" w14:paraId="00000139">
      <w:pPr>
        <w:rPr>
          <w:rFonts w:ascii="Cambria" w:cs="Cambria" w:eastAsia="Cambria" w:hAnsi="Cambria"/>
        </w:rPr>
      </w:pPr>
      <w:r w:rsidDel="00000000" w:rsidR="00000000" w:rsidRPr="00000000">
        <w:rPr>
          <w:rFonts w:ascii="Cambria" w:cs="Cambria" w:eastAsia="Cambria" w:hAnsi="Cambria"/>
          <w:rtl w:val="0"/>
        </w:rPr>
        <w:t xml:space="preserve">Las medidas aplicadas corrigieron configuraciones de seguridad criticas, reforzaron el control de accesos y redujeron la superficie de ataque del sistema. Esto permite prevenir accesos no autorizados, la explotación de vulnerabilidades conocidas y posibles mecanismos de persistencia tras el incidente.</w:t>
      </w:r>
    </w:p>
    <w:p w:rsidR="00000000" w:rsidDel="00000000" w:rsidP="00000000" w:rsidRDefault="00000000" w:rsidRPr="00000000" w14:paraId="0000013A">
      <w:pPr>
        <w:ind w:left="0" w:firstLine="0"/>
        <w:rPr>
          <w:rFonts w:ascii="Cambria" w:cs="Cambria" w:eastAsia="Cambria" w:hAnsi="Cambria"/>
        </w:rPr>
      </w:pPr>
      <w:r w:rsidDel="00000000" w:rsidR="00000000" w:rsidRPr="00000000">
        <w:rPr>
          <w:rFonts w:ascii="Cambria" w:cs="Cambria" w:eastAsia="Cambria" w:hAnsi="Cambria"/>
          <w:rtl w:val="0"/>
        </w:rPr>
        <w:t xml:space="preserve">Durante el análisis forense se identificó que el incidente ocurrió a través del servicio SSH, el cual se encontraba activo y permitía autenticación por contraseña. Según los registros del sistema, el </w:t>
      </w:r>
      <w:r w:rsidDel="00000000" w:rsidR="00000000" w:rsidRPr="00000000">
        <w:rPr>
          <w:rFonts w:ascii="Cambria" w:cs="Cambria" w:eastAsia="Cambria" w:hAnsi="Cambria"/>
          <w:b w:val="1"/>
          <w:bCs w:val="1"/>
          <w:highlight w:val="yellow"/>
          <w:rtl w:val="0"/>
        </w:rPr>
        <w:t xml:space="preserve">08 de Octubre -a las 17:40:59</w:t>
      </w:r>
      <w:r w:rsidDel="00000000" w:rsidR="00000000" w:rsidRPr="00000000">
        <w:rPr>
          <w:rFonts w:ascii="Cambria" w:cs="Cambria" w:eastAsia="Cambria" w:hAnsi="Cambria"/>
          <w:rtl w:val="0"/>
        </w:rPr>
        <w:t xml:space="preserve">, se detectó un inicio de sesión exitoso como usuario root desde la dirección IP </w:t>
      </w:r>
      <w:r w:rsidDel="00000000" w:rsidR="00000000" w:rsidRPr="00000000">
        <w:rPr>
          <w:rFonts w:ascii="Cambria" w:cs="Cambria" w:eastAsia="Cambria" w:hAnsi="Cambria"/>
          <w:b w:val="1"/>
          <w:bCs w:val="1"/>
          <w:color w:val="980000"/>
          <w:rtl w:val="0"/>
        </w:rPr>
        <w:t xml:space="preserve">192.168.0.134</w:t>
      </w:r>
      <w:r w:rsidDel="00000000" w:rsidR="00000000" w:rsidRPr="00000000">
        <w:rPr>
          <w:rFonts w:ascii="Cambria" w:cs="Cambria" w:eastAsia="Cambria" w:hAnsi="Cambria"/>
          <w:rtl w:val="0"/>
        </w:rPr>
        <w:t xml:space="preserve">, utilizando autenticación por contraseña, lo que indica que el acceso se realizó aprovechando una configuración </w:t>
      </w:r>
      <w:r w:rsidDel="00000000" w:rsidR="00000000" w:rsidRPr="00000000">
        <w:rPr>
          <w:rFonts w:ascii="Cambria" w:cs="Cambria" w:eastAsia="Cambria" w:hAnsi="Cambria"/>
          <w:b w:val="1"/>
          <w:bCs w:val="1"/>
          <w:color w:val="980000"/>
          <w:rtl w:val="0"/>
        </w:rPr>
        <w:t xml:space="preserve">insegura </w:t>
      </w:r>
      <w:r w:rsidDel="00000000" w:rsidR="00000000" w:rsidRPr="00000000">
        <w:rPr>
          <w:rFonts w:ascii="Cambria" w:cs="Cambria" w:eastAsia="Cambria" w:hAnsi="Cambria"/>
          <w:rtl w:val="0"/>
        </w:rPr>
        <w:t xml:space="preserve">del servicio </w:t>
      </w:r>
      <w:r w:rsidDel="00000000" w:rsidR="00000000" w:rsidRPr="00000000">
        <w:rPr>
          <w:rFonts w:ascii="Cambria" w:cs="Cambria" w:eastAsia="Cambria" w:hAnsi="Cambria"/>
          <w:b w:val="1"/>
          <w:bCs w:val="1"/>
          <w:highlight w:val="yellow"/>
          <w:rtl w:val="0"/>
        </w:rPr>
        <w:t xml:space="preserve">SSH</w:t>
      </w:r>
      <w:r w:rsidDel="00000000" w:rsidR="00000000" w:rsidRPr="00000000">
        <w:rPr>
          <w:rFonts w:ascii="Cambria" w:cs="Cambria" w:eastAsia="Cambria" w:hAnsi="Cambria"/>
          <w:rtl w:val="0"/>
        </w:rPr>
        <w:t xml:space="preserve">. Tras identificar este acceso no autorizado, se procedió a contener el incidente, </w:t>
      </w:r>
      <w:r w:rsidDel="00000000" w:rsidR="00000000" w:rsidRPr="00000000">
        <w:rPr>
          <w:rFonts w:ascii="Cambria" w:cs="Cambria" w:eastAsia="Cambria" w:hAnsi="Cambria"/>
          <w:b w:val="1"/>
          <w:bCs w:val="1"/>
          <w:shd w:fill="cfe2f3" w:val="clear"/>
          <w:rtl w:val="0"/>
        </w:rPr>
        <w:t xml:space="preserve">deteniendo </w:t>
      </w:r>
      <w:r w:rsidDel="00000000" w:rsidR="00000000" w:rsidRPr="00000000">
        <w:rPr>
          <w:rFonts w:ascii="Cambria" w:cs="Cambria" w:eastAsia="Cambria" w:hAnsi="Cambria"/>
          <w:rtl w:val="0"/>
        </w:rPr>
        <w:t xml:space="preserve">servicios innecesarios, deshabilitando FTP y Apache, y verificando que no existieran procesos sospechosos activos. Posteriormente, se aplicaron medidas correctivas y de </w:t>
      </w:r>
      <w:r w:rsidDel="00000000" w:rsidR="00000000" w:rsidRPr="00000000">
        <w:rPr>
          <w:rFonts w:ascii="Cambria" w:cs="Cambria" w:eastAsia="Cambria" w:hAnsi="Cambria"/>
          <w:b w:val="1"/>
          <w:bCs w:val="1"/>
          <w:highlight w:val="yellow"/>
          <w:rtl w:val="0"/>
        </w:rPr>
        <w:t xml:space="preserve">hardening</w:t>
      </w:r>
      <w:r w:rsidDel="00000000" w:rsidR="00000000" w:rsidRPr="00000000">
        <w:rPr>
          <w:rFonts w:ascii="Cambria" w:cs="Cambria" w:eastAsia="Cambria" w:hAnsi="Cambria"/>
          <w:rtl w:val="0"/>
        </w:rPr>
        <w:t xml:space="preserve">, incluyendo el cambio de contraseñas, la desactivación del acceso root por SSH, la desabilitación de la autenticación por contraseña, la activación del firewall UFW con políticas restrictivas, y la actualización del sistema y del kernel. Finalmente, se validó que el sistema quedara operando únicamente con servicios legítimos y configuraciones seguras, sin evidencia de persistencia del atacante.</w:t>
      </w:r>
    </w:p>
    <w:p w:rsidR="00000000" w:rsidDel="00000000" w:rsidP="00000000" w:rsidRDefault="00000000" w:rsidRPr="00000000" w14:paraId="0000013B">
      <w:pPr>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162200" cy="3243300"/>
            <wp:effectExtent b="0" l="0" r="0" t="0"/>
            <wp:docPr id="13"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2162200" cy="32433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rFonts w:ascii="Cambria" w:cs="Cambria" w:eastAsia="Cambria" w:hAnsi="Cambria"/>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D">
      <w:pPr>
        <w:rPr>
          <w:rFonts w:ascii="Cambria" w:cs="Cambria" w:eastAsia="Cambria" w:hAnsi="Cambria"/>
        </w:rPr>
      </w:pPr>
      <w:r w:rsidDel="00000000" w:rsidR="00000000" w:rsidRPr="00000000">
        <w:rPr>
          <w:rtl w:val="0"/>
        </w:rPr>
      </w:r>
    </w:p>
    <w:p w:rsidR="00000000" w:rsidDel="00000000" w:rsidP="00000000" w:rsidRDefault="00000000" w:rsidRPr="00000000" w14:paraId="0000013E">
      <w:pPr>
        <w:rPr>
          <w:rFonts w:ascii="Cambria" w:cs="Cambria" w:eastAsia="Cambria" w:hAnsi="Cambria"/>
        </w:rPr>
      </w:pPr>
      <w:r w:rsidDel="00000000" w:rsidR="00000000" w:rsidRPr="00000000">
        <w:rPr>
          <w:rtl w:val="0"/>
        </w:rPr>
      </w:r>
    </w:p>
    <w:p w:rsidR="00000000" w:rsidDel="00000000" w:rsidP="00000000" w:rsidRDefault="00000000" w:rsidRPr="00000000" w14:paraId="0000013F">
      <w:pPr>
        <w:rPr>
          <w:rFonts w:ascii="Cambria" w:cs="Cambria" w:eastAsia="Cambria" w:hAnsi="Cambria"/>
        </w:rPr>
      </w:pPr>
      <w:r w:rsidDel="00000000" w:rsidR="00000000" w:rsidRPr="00000000">
        <w:rPr>
          <w:rtl w:val="0"/>
        </w:rPr>
      </w:r>
    </w:p>
    <w:p w:rsidR="00000000" w:rsidDel="00000000" w:rsidP="00000000" w:rsidRDefault="00000000" w:rsidRPr="00000000" w14:paraId="00000140">
      <w:pPr>
        <w:rPr>
          <w:rFonts w:ascii="Cambria" w:cs="Cambria" w:eastAsia="Cambria" w:hAnsi="Cambria"/>
        </w:rPr>
      </w:pPr>
      <w:r w:rsidDel="00000000" w:rsidR="00000000" w:rsidRPr="00000000">
        <w:rPr>
          <w:rtl w:val="0"/>
        </w:rPr>
      </w:r>
    </w:p>
    <w:p w:rsidR="00000000" w:rsidDel="00000000" w:rsidP="00000000" w:rsidRDefault="00000000" w:rsidRPr="00000000" w14:paraId="00000141">
      <w:pPr>
        <w:rPr>
          <w:rFonts w:ascii="Cambria" w:cs="Cambria" w:eastAsia="Cambria" w:hAnsi="Cambria"/>
        </w:rPr>
      </w:pPr>
      <w:r w:rsidDel="00000000" w:rsidR="00000000" w:rsidRPr="00000000">
        <w:rPr>
          <w:rtl w:val="0"/>
        </w:rPr>
      </w:r>
    </w:p>
    <w:p w:rsidR="00000000" w:rsidDel="00000000" w:rsidP="00000000" w:rsidRDefault="00000000" w:rsidRPr="00000000" w14:paraId="00000142">
      <w:pPr>
        <w:rPr>
          <w:rFonts w:ascii="Cambria" w:cs="Cambria" w:eastAsia="Cambria" w:hAnsi="Cambria"/>
        </w:rPr>
      </w:pPr>
      <w:r w:rsidDel="00000000" w:rsidR="00000000" w:rsidRPr="00000000">
        <w:rPr>
          <w:rtl w:val="0"/>
        </w:rPr>
      </w:r>
    </w:p>
    <w:p w:rsidR="00000000" w:rsidDel="00000000" w:rsidP="00000000" w:rsidRDefault="00000000" w:rsidRPr="00000000" w14:paraId="00000143">
      <w:pPr>
        <w:rPr>
          <w:rFonts w:ascii="Cambria" w:cs="Cambria" w:eastAsia="Cambria" w:hAnsi="Cambria"/>
        </w:rPr>
      </w:pPr>
      <w:r w:rsidDel="00000000" w:rsidR="00000000" w:rsidRPr="00000000">
        <w:rPr>
          <w:rtl w:val="0"/>
        </w:rPr>
      </w:r>
    </w:p>
    <w:p w:rsidR="00000000" w:rsidDel="00000000" w:rsidP="00000000" w:rsidRDefault="00000000" w:rsidRPr="00000000" w14:paraId="00000144">
      <w:pPr>
        <w:ind w:left="0" w:firstLine="0"/>
        <w:rPr>
          <w:rFonts w:ascii="Cambria" w:cs="Cambria" w:eastAsia="Cambria" w:hAnsi="Cambria"/>
        </w:rPr>
      </w:pPr>
      <w:r w:rsidDel="00000000" w:rsidR="00000000" w:rsidRPr="00000000">
        <w:rPr>
          <w:rtl w:val="0"/>
        </w:rPr>
      </w:r>
    </w:p>
    <w:sectPr>
      <w:headerReference r:id="rId23" w:type="default"/>
      <w:headerReference r:id="rId24" w:type="first"/>
      <w:footerReference r:id="rId25" w:type="default"/>
      <w:footerReference r:id="rId26" w:type="first"/>
      <w:pgSz w:h="16834" w:w="11909" w:orient="portrait"/>
      <w:pgMar w:bottom="1440" w:top="1440" w:left="1133.8582677165355" w:right="1115.6692913385832"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Verdana"/>
  <w:font w:name="Cambria"/>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A">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B">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5">
    <w:pPr>
      <w:spacing w:line="240" w:lineRule="auto"/>
      <w:ind w:left="0" w:firstLine="0"/>
      <w:jc w:val="right"/>
      <w:rPr>
        <w:color w:val="4d3733"/>
        <w:sz w:val="20"/>
        <w:szCs w:val="20"/>
      </w:rPr>
    </w:pPr>
    <w:r w:rsidDel="00000000" w:rsidR="00000000" w:rsidRPr="00000000">
      <w:rPr>
        <w:color w:val="4d3733"/>
        <w:sz w:val="20"/>
        <w:szCs w:val="20"/>
        <w:rtl w:val="0"/>
      </w:rPr>
      <w:t xml:space="preserve">                                                                                                      </w:t>
    </w:r>
    <w:r w:rsidDel="00000000" w:rsidR="00000000" w:rsidRPr="00000000">
      <w:rPr>
        <w:color w:val="4d3733"/>
        <w:sz w:val="20"/>
        <w:szCs w:val="20"/>
        <w:rtl w:val="0"/>
      </w:rPr>
      <w:t xml:space="preserve">Penetration Testing Plan Template</w:t>
    </w:r>
  </w:p>
  <w:p w:rsidR="00000000" w:rsidDel="00000000" w:rsidP="00000000" w:rsidRDefault="00000000" w:rsidRPr="00000000" w14:paraId="00000146">
    <w:pPr>
      <w:spacing w:line="240" w:lineRule="auto"/>
      <w:ind w:left="7470" w:firstLine="0"/>
      <w:jc w:val="right"/>
      <w:rPr>
        <w:color w:val="4d3733"/>
        <w:sz w:val="20"/>
        <w:szCs w:val="20"/>
      </w:rPr>
    </w:pPr>
    <w:r w:rsidDel="00000000" w:rsidR="00000000" w:rsidRPr="00000000">
      <w:rPr>
        <w:b w:val="1"/>
        <w:bCs w:val="1"/>
        <w:color w:val="4d3733"/>
        <w:sz w:val="20"/>
        <w:szCs w:val="20"/>
        <w:rtl w:val="0"/>
      </w:rPr>
      <w:t xml:space="preserve">    PT-2025-001</w:t>
    </w:r>
    <w:r w:rsidDel="00000000" w:rsidR="00000000" w:rsidRPr="00000000">
      <w:rPr>
        <w:rtl w:val="0"/>
      </w:rPr>
    </w:r>
  </w:p>
  <w:p w:rsidR="00000000" w:rsidDel="00000000" w:rsidP="00000000" w:rsidRDefault="00000000" w:rsidRPr="00000000" w14:paraId="00000147">
    <w:pPr>
      <w:spacing w:line="240" w:lineRule="auto"/>
      <w:ind w:left="0" w:firstLine="0"/>
      <w:jc w:val="right"/>
      <w:rPr>
        <w:color w:val="4d3733"/>
        <w:sz w:val="20"/>
        <w:szCs w:val="20"/>
      </w:rPr>
    </w:pPr>
    <w:r w:rsidDel="00000000" w:rsidR="00000000" w:rsidRPr="00000000">
      <w:rPr>
        <w:color w:val="4d3733"/>
        <w:sz w:val="20"/>
        <w:szCs w:val="20"/>
        <w:rtl w:val="0"/>
      </w:rPr>
      <w:t xml:space="preserve">                                                                                                                                              Page </w:t>
    </w:r>
    <w:r w:rsidDel="00000000" w:rsidR="00000000" w:rsidRPr="00000000">
      <w:rPr>
        <w:color w:val="4d3733"/>
        <w:sz w:val="20"/>
        <w:szCs w:val="20"/>
      </w:rPr>
      <w:fldChar w:fldCharType="begin"/>
      <w:instrText xml:space="preserve">PAGE</w:instrText>
      <w:fldChar w:fldCharType="separate"/>
      <w:fldChar w:fldCharType="end"/>
    </w:r>
    <w:r w:rsidDel="00000000" w:rsidR="00000000" w:rsidRPr="00000000">
      <w:rPr>
        <w:color w:val="4d3733"/>
        <w:sz w:val="20"/>
        <w:szCs w:val="20"/>
        <w:rtl w:val="0"/>
      </w:rPr>
      <w:t xml:space="preserve"> of </w:t>
    </w:r>
    <w:r w:rsidDel="00000000" w:rsidR="00000000" w:rsidRPr="00000000">
      <w:rPr>
        <w:color w:val="4d3733"/>
        <w:sz w:val="20"/>
        <w:szCs w:val="20"/>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148">
    <w:pPr>
      <w:spacing w:line="240" w:lineRule="auto"/>
      <w:rPr/>
    </w:pPr>
    <w:r w:rsidDel="00000000" w:rsidR="00000000" w:rsidRPr="00000000">
      <w:rPr>
        <w:rFonts w:ascii="Economica" w:cs="Economica" w:eastAsia="Economica" w:hAnsi="Economica"/>
        <w:b w:val="1"/>
        <w:bCs w:val="1"/>
        <w:sz w:val="60"/>
        <w:szCs w:val="60"/>
      </w:rPr>
      <w:drawing>
        <wp:inline distB="114300" distT="114300" distL="114300" distR="114300">
          <wp:extent cx="420235" cy="418367"/>
          <wp:effectExtent b="0" l="0" r="0" t="0"/>
          <wp:docPr id="16"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420235" cy="418367"/>
                  </a:xfrm>
                  <a:prstGeom prst="rect"/>
                  <a:ln/>
                </pic:spPr>
              </pic:pic>
            </a:graphicData>
          </a:graphic>
        </wp:inline>
      </w:drawing>
    </w:r>
    <w:r w:rsidDel="00000000" w:rsidR="00000000" w:rsidRPr="00000000">
      <w:rPr>
        <w:b w:val="1"/>
        <w:bCs w:val="1"/>
        <w:sz w:val="40"/>
        <w:szCs w:val="40"/>
      </w:rPr>
      <w:drawing>
        <wp:anchor allowOverlap="1" behindDoc="1" distB="114300" distT="114300" distL="114300" distR="114300" hidden="0" layoutInCell="1" locked="0" relativeHeight="0" simplePos="0">
          <wp:simplePos x="0" y="0"/>
          <wp:positionH relativeFrom="margin">
            <wp:posOffset>-1468274</wp:posOffset>
          </wp:positionH>
          <wp:positionV relativeFrom="margin">
            <wp:posOffset>-66830</wp:posOffset>
          </wp:positionV>
          <wp:extent cx="8915400" cy="8915400"/>
          <wp:effectExtent b="0" l="0" r="0" t="0"/>
          <wp:wrapNone/>
          <wp:docPr id="15" name="image20.png"/>
          <a:graphic>
            <a:graphicData uri="http://schemas.openxmlformats.org/drawingml/2006/picture">
              <pic:pic>
                <pic:nvPicPr>
                  <pic:cNvPr id="0" name="image20.png"/>
                  <pic:cNvPicPr preferRelativeResize="0"/>
                </pic:nvPicPr>
                <pic:blipFill>
                  <a:blip r:embed="rId2">
                    <a:alphaModFix amt="5000"/>
                  </a:blip>
                  <a:srcRect b="0" l="0" r="0" t="0"/>
                  <a:stretch>
                    <a:fillRect/>
                  </a:stretch>
                </pic:blipFill>
                <pic:spPr>
                  <a:xfrm>
                    <a:off x="0" y="0"/>
                    <a:ext cx="8915400" cy="8915400"/>
                  </a:xfrm>
                  <a:prstGeom prst="rect"/>
                  <a:ln/>
                </pic:spPr>
              </pic:pic>
            </a:graphicData>
          </a:graphic>
        </wp:anchor>
      </w:drawing>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-723899</wp:posOffset>
          </wp:positionH>
          <wp:positionV relativeFrom="paragraph">
            <wp:posOffset>8810625</wp:posOffset>
          </wp:positionV>
          <wp:extent cx="7581038" cy="1066800"/>
          <wp:effectExtent b="0" l="0" r="0" t="0"/>
          <wp:wrapNone/>
          <wp:docPr descr="gráfico del pie de página" id="6" name="image21.png"/>
          <a:graphic>
            <a:graphicData uri="http://schemas.openxmlformats.org/drawingml/2006/picture">
              <pic:pic>
                <pic:nvPicPr>
                  <pic:cNvPr descr="gráfico del pie de página" id="0" name="image21.png"/>
                  <pic:cNvPicPr preferRelativeResize="0"/>
                </pic:nvPicPr>
                <pic:blipFill>
                  <a:blip r:embed="rId3"/>
                  <a:srcRect b="-4464" l="0" r="0" t="4464"/>
                  <a:stretch>
                    <a:fillRect/>
                  </a:stretch>
                </pic:blipFill>
                <pic:spPr>
                  <a:xfrm>
                    <a:off x="0" y="0"/>
                    <a:ext cx="7581038" cy="1066800"/>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9">
    <w:pPr>
      <w:spacing w:line="240" w:lineRule="auto"/>
      <w:rPr/>
    </w:pPr>
    <w:r w:rsidDel="00000000" w:rsidR="00000000" w:rsidRPr="00000000">
      <w:rPr>
        <w:rtl w:val="0"/>
      </w:rPr>
    </w:r>
    <w:r w:rsidDel="00000000" w:rsidR="00000000" w:rsidRPr="00000000">
      <w:drawing>
        <wp:anchor allowOverlap="1" behindDoc="1" distB="0" distT="0" distL="114300" distR="114300" hidden="0" layoutInCell="1" locked="0" relativeHeight="0" simplePos="0">
          <wp:simplePos x="0" y="0"/>
          <wp:positionH relativeFrom="column">
            <wp:posOffset>-723899</wp:posOffset>
          </wp:positionH>
          <wp:positionV relativeFrom="paragraph">
            <wp:posOffset>-457199</wp:posOffset>
          </wp:positionV>
          <wp:extent cx="7581038" cy="10725150"/>
          <wp:effectExtent b="0" l="0" r="0" t="0"/>
          <wp:wrapNone/>
          <wp:docPr id="18" name="image13.png"/>
          <a:graphic>
            <a:graphicData uri="http://schemas.openxmlformats.org/drawingml/2006/picture">
              <pic:pic>
                <pic:nvPicPr>
                  <pic:cNvPr id="0" name="image13.png"/>
                  <pic:cNvPicPr preferRelativeResize="0"/>
                </pic:nvPicPr>
                <pic:blipFill>
                  <a:blip r:embed="rId1"/>
                  <a:srcRect b="0" l="688" r="0" t="0"/>
                  <a:stretch>
                    <a:fillRect/>
                  </a:stretch>
                </pic:blipFill>
                <pic:spPr>
                  <a:xfrm>
                    <a:off x="0" y="0"/>
                    <a:ext cx="7581038" cy="1072515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295275</wp:posOffset>
          </wp:positionH>
          <wp:positionV relativeFrom="paragraph">
            <wp:posOffset>-57149</wp:posOffset>
          </wp:positionV>
          <wp:extent cx="5186363" cy="7334250"/>
          <wp:effectExtent b="0" l="0" r="0" t="0"/>
          <wp:wrapNone/>
          <wp:docPr id="1" name="image11.png"/>
          <a:graphic>
            <a:graphicData uri="http://schemas.openxmlformats.org/drawingml/2006/picture">
              <pic:pic>
                <pic:nvPicPr>
                  <pic:cNvPr id="0" name="image11.png"/>
                  <pic:cNvPicPr preferRelativeResize="0"/>
                </pic:nvPicPr>
                <pic:blipFill>
                  <a:blip r:embed="rId2"/>
                  <a:srcRect b="0" l="0" r="0" t="0"/>
                  <a:stretch>
                    <a:fillRect/>
                  </a:stretch>
                </pic:blipFill>
                <pic:spPr>
                  <a:xfrm>
                    <a:off x="0" y="0"/>
                    <a:ext cx="5186363" cy="733425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17.png"/><Relationship Id="rId21" Type="http://schemas.openxmlformats.org/officeDocument/2006/relationships/image" Target="media/image3.png"/><Relationship Id="rId24" Type="http://schemas.openxmlformats.org/officeDocument/2006/relationships/header" Target="header2.xml"/><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footer" Target="footer1.xml"/><Relationship Id="rId25"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16.png"/><Relationship Id="rId7" Type="http://schemas.openxmlformats.org/officeDocument/2006/relationships/hyperlink" Target="https://4geeksacademy.slack.com/archives/C09EQ0W0H4L" TargetMode="External"/><Relationship Id="rId8" Type="http://schemas.openxmlformats.org/officeDocument/2006/relationships/image" Target="media/image12.png"/><Relationship Id="rId11" Type="http://schemas.openxmlformats.org/officeDocument/2006/relationships/image" Target="media/image9.png"/><Relationship Id="rId10" Type="http://schemas.openxmlformats.org/officeDocument/2006/relationships/image" Target="media/image10.png"/><Relationship Id="rId13" Type="http://schemas.openxmlformats.org/officeDocument/2006/relationships/image" Target="media/image8.png"/><Relationship Id="rId12" Type="http://schemas.openxmlformats.org/officeDocument/2006/relationships/image" Target="media/image7.png"/><Relationship Id="rId15" Type="http://schemas.openxmlformats.org/officeDocument/2006/relationships/image" Target="media/image5.png"/><Relationship Id="rId14" Type="http://schemas.openxmlformats.org/officeDocument/2006/relationships/image" Target="media/image15.png"/><Relationship Id="rId17" Type="http://schemas.openxmlformats.org/officeDocument/2006/relationships/image" Target="media/image18.png"/><Relationship Id="rId16" Type="http://schemas.openxmlformats.org/officeDocument/2006/relationships/image" Target="media/image1.png"/><Relationship Id="rId19" Type="http://schemas.openxmlformats.org/officeDocument/2006/relationships/image" Target="media/image6.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20.png"/><Relationship Id="rId3" Type="http://schemas.openxmlformats.org/officeDocument/2006/relationships/image" Target="media/image21.png"/></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 Id="rId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